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30525D" w14:textId="77777777" w:rsidR="00B80469" w:rsidRPr="009163D8" w:rsidRDefault="00B80469" w:rsidP="00B80469">
      <w:pPr>
        <w:widowControl w:val="0"/>
        <w:autoSpaceDE w:val="0"/>
        <w:autoSpaceDN w:val="0"/>
        <w:adjustRightInd w:val="0"/>
        <w:spacing w:after="0" w:line="240" w:lineRule="auto"/>
        <w:jc w:val="center"/>
        <w:rPr>
          <w:rFonts w:cs="Arial"/>
          <w:b/>
          <w:bCs/>
        </w:rPr>
      </w:pPr>
      <w:r w:rsidRPr="009163D8">
        <w:rPr>
          <w:rFonts w:cs="Arial"/>
          <w:b/>
          <w:bCs/>
        </w:rPr>
        <w:t>CONVENZIONE PER L’ATTIVAZIONE DEL TIROCINIO EXTRACURRICULARE</w:t>
      </w:r>
    </w:p>
    <w:p w14:paraId="50D4A11C" w14:textId="77777777" w:rsidR="00B80469" w:rsidRPr="009163D8" w:rsidRDefault="00B80469" w:rsidP="00B80469">
      <w:pPr>
        <w:widowControl w:val="0"/>
        <w:autoSpaceDE w:val="0"/>
        <w:autoSpaceDN w:val="0"/>
        <w:adjustRightInd w:val="0"/>
        <w:spacing w:after="0" w:line="240" w:lineRule="auto"/>
        <w:jc w:val="center"/>
        <w:rPr>
          <w:rFonts w:cs="Arial"/>
          <w:b/>
          <w:bCs/>
        </w:rPr>
      </w:pPr>
      <w:r w:rsidRPr="009163D8">
        <w:rPr>
          <w:rFonts w:cs="Arial"/>
          <w:b/>
          <w:bCs/>
        </w:rPr>
        <w:t xml:space="preserve">PIANO NAZIONALE DI RIPRESA E RESILIENZA   Programma “Garanzia di Occupabilità dei Lavoratori”  </w:t>
      </w:r>
    </w:p>
    <w:p w14:paraId="08359B86" w14:textId="77777777" w:rsidR="00B80469" w:rsidRPr="009163D8" w:rsidRDefault="00B80469" w:rsidP="00B80469">
      <w:pPr>
        <w:widowControl w:val="0"/>
        <w:autoSpaceDE w:val="0"/>
        <w:autoSpaceDN w:val="0"/>
        <w:adjustRightInd w:val="0"/>
        <w:spacing w:after="0" w:line="240" w:lineRule="auto"/>
        <w:jc w:val="center"/>
        <w:rPr>
          <w:rFonts w:cs="Arial"/>
        </w:rPr>
      </w:pPr>
      <w:r w:rsidRPr="009163D8">
        <w:rPr>
          <w:rFonts w:cs="Arial"/>
        </w:rPr>
        <w:t xml:space="preserve">a </w:t>
      </w:r>
      <w:r w:rsidRPr="0003233A">
        <w:rPr>
          <w:rFonts w:cs="Arial"/>
        </w:rPr>
        <w:t>favore del Tirocinante____________________________</w:t>
      </w:r>
    </w:p>
    <w:p w14:paraId="0B9C09D2" w14:textId="77777777" w:rsidR="00B80469" w:rsidRPr="009163D8" w:rsidRDefault="00B80469" w:rsidP="00B80469">
      <w:pPr>
        <w:spacing w:before="240" w:after="0" w:line="240" w:lineRule="auto"/>
        <w:jc w:val="center"/>
        <w:rPr>
          <w:rFonts w:cs="Arial"/>
        </w:rPr>
      </w:pPr>
      <w:r w:rsidRPr="009163D8">
        <w:rPr>
          <w:rFonts w:cs="Arial"/>
          <w:i/>
          <w:iCs/>
        </w:rPr>
        <w:t xml:space="preserve">ai sensi della DGR </w:t>
      </w:r>
      <w:r w:rsidRPr="009163D8">
        <w:rPr>
          <w:rFonts w:cs="Arial"/>
        </w:rPr>
        <w:t>45/7 del 14.11.2019 o della DGR 41/22 del 01.12.2023</w:t>
      </w:r>
    </w:p>
    <w:p w14:paraId="7C318238" w14:textId="77777777" w:rsidR="00B80469" w:rsidRPr="009163D8" w:rsidRDefault="00B80469" w:rsidP="00B80469">
      <w:pPr>
        <w:spacing w:before="120" w:after="0" w:line="240" w:lineRule="auto"/>
        <w:jc w:val="center"/>
        <w:rPr>
          <w:rFonts w:cs="Arial"/>
          <w:b/>
          <w:bCs/>
        </w:rPr>
      </w:pPr>
      <w:r w:rsidRPr="009163D8">
        <w:rPr>
          <w:rFonts w:cs="Arial"/>
          <w:b/>
          <w:bCs/>
        </w:rPr>
        <w:t>TRA</w:t>
      </w:r>
    </w:p>
    <w:p w14:paraId="125DA2BF" w14:textId="77777777" w:rsidR="00B80469" w:rsidRDefault="00B80469" w:rsidP="00B80469">
      <w:pPr>
        <w:spacing w:after="0" w:line="240" w:lineRule="auto"/>
        <w:jc w:val="both"/>
        <w:rPr>
          <w:rFonts w:cs="Arial"/>
        </w:rPr>
      </w:pPr>
      <w:r>
        <w:rPr>
          <w:rFonts w:cs="Arial"/>
        </w:rPr>
        <w:t>Il soggetto promotore________________________________ con sede legale in______________________________________ , codice convenzione quadro programma GOL _______________________e codice fiscale__________________________</w:t>
      </w:r>
      <w:r w:rsidRPr="0038227C">
        <w:rPr>
          <w:rFonts w:cs="Arial"/>
        </w:rPr>
        <w:t xml:space="preserve"> </w:t>
      </w:r>
      <w:r w:rsidRPr="009163D8">
        <w:rPr>
          <w:rFonts w:cs="Arial"/>
        </w:rPr>
        <w:t xml:space="preserve">rappresentata dal </w:t>
      </w:r>
      <w:r>
        <w:rPr>
          <w:rFonts w:cs="Arial"/>
        </w:rPr>
        <w:t>Rappresentante legale_________________________</w:t>
      </w:r>
      <w:r w:rsidRPr="009163D8">
        <w:rPr>
          <w:rFonts w:cs="Arial"/>
        </w:rPr>
        <w:t xml:space="preserve"> d'ora in poi &lt;&lt;soggetto promotore&gt;&gt;</w:t>
      </w:r>
    </w:p>
    <w:p w14:paraId="2D392B5E" w14:textId="77777777" w:rsidR="00B80469" w:rsidRDefault="00B80469" w:rsidP="00B80469">
      <w:pPr>
        <w:spacing w:after="0" w:line="240" w:lineRule="auto"/>
        <w:jc w:val="both"/>
        <w:rPr>
          <w:rFonts w:cs="Arial"/>
        </w:rPr>
      </w:pPr>
    </w:p>
    <w:p w14:paraId="05416E8C" w14:textId="77777777" w:rsidR="00B80469" w:rsidRPr="009163D8" w:rsidRDefault="00B80469" w:rsidP="00B80469">
      <w:pPr>
        <w:spacing w:after="0" w:line="240" w:lineRule="auto"/>
        <w:jc w:val="center"/>
        <w:rPr>
          <w:rFonts w:cs="Arial"/>
          <w:b/>
          <w:bCs/>
        </w:rPr>
      </w:pPr>
      <w:r w:rsidRPr="009163D8">
        <w:rPr>
          <w:rFonts w:cs="Arial"/>
          <w:b/>
          <w:bCs/>
        </w:rPr>
        <w:t>E</w:t>
      </w:r>
    </w:p>
    <w:p w14:paraId="3A3AA995" w14:textId="77777777" w:rsidR="00B80469" w:rsidRPr="0003233A" w:rsidRDefault="00B80469" w:rsidP="00B80469">
      <w:pPr>
        <w:spacing w:after="0" w:line="240" w:lineRule="auto"/>
        <w:jc w:val="both"/>
        <w:rPr>
          <w:rFonts w:cs="Arial"/>
          <w:i/>
          <w:iCs/>
        </w:rPr>
      </w:pPr>
      <w:r w:rsidRPr="0003233A">
        <w:rPr>
          <w:rFonts w:cs="Arial"/>
        </w:rPr>
        <w:t>Il Soggetto Ospitante____________________, con sede legale in</w:t>
      </w:r>
      <w:r>
        <w:rPr>
          <w:rFonts w:cs="Arial"/>
        </w:rPr>
        <w:t xml:space="preserve"> </w:t>
      </w:r>
      <w:r w:rsidRPr="0003233A">
        <w:rPr>
          <w:rFonts w:cs="Arial"/>
        </w:rPr>
        <w:t>______________________codice fiscale ________________________ rappresentata legalmente dal Rappresentante legale_____________________________ d'ora in poi &lt;&lt;soggetto ospitante&gt;&gt;.</w:t>
      </w:r>
    </w:p>
    <w:p w14:paraId="77887FDC" w14:textId="77777777" w:rsidR="00B80469" w:rsidRPr="0003233A" w:rsidRDefault="00B80469" w:rsidP="00B80469">
      <w:pPr>
        <w:spacing w:before="120" w:after="0" w:line="240" w:lineRule="auto"/>
        <w:jc w:val="center"/>
        <w:rPr>
          <w:rFonts w:cs="Arial"/>
          <w:b/>
          <w:bCs/>
        </w:rPr>
      </w:pPr>
      <w:r w:rsidRPr="0003233A">
        <w:rPr>
          <w:rFonts w:cs="Arial"/>
          <w:b/>
          <w:bCs/>
        </w:rPr>
        <w:t>Premesso</w:t>
      </w:r>
    </w:p>
    <w:p w14:paraId="4A9E06BE"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La Regione Autonoma della Sardegna, nell’ambito delle proprie competenze e nel rispetto della normativa, promuove il tirocinio extracurriculare quale strumento atto a favorire l’orientamento, la formazione e l’acquisizione di nuove competenze professionali utili all’inserimento ed al reinserimento lavorativo;</w:t>
      </w:r>
    </w:p>
    <w:p w14:paraId="2B758F8D"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Deliberazione della Giunta Regionale n. 45/7 del 14.11.2019 sono state approvate le modifiche intervenute nelle Linee Guida che disciplinano tirocini formativi e di orientamento e recepiscono l'Accordo Stato – Regioni e Province autonome del 25 maggio 2017, rispetto a quanto precedentemente disciplinato dalla Deliberazione della Giunta Regionale n. 34/7 del 03.07.2018;</w:t>
      </w:r>
    </w:p>
    <w:p w14:paraId="5810D69C"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Deliberazione della Giunta Regionale n. 41/22 del 01.12.2023 è stata approvata l’attivazione di tirocini extracurriculari, attraverso la stipula di Protocolli d’intesa con soggetti ospitanti operanti nel territorio della Regione Autonoma della Sardegna, per la realizzazione di progetti sperimentali ai sensi dell’articolo 5 delle Linee guida per la disciplina di tirocini formativi e di orientamento, approvate con la deliberazione della Giunta regionale n. 45/7 del 14.11.2019 (solo il soggetto promotore ASPAL)</w:t>
      </w:r>
    </w:p>
    <w:p w14:paraId="1905F5F7"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 Decreto del Ministero del Lavoro e delle Politiche Sociali del 24 agosto 2023 è stato attribuito alla Regione Autonoma della Sardegna a valere sul PNRR, Missione 5 "Inclusione e coesione", Componente 1 "Politiche attive del lavoro e sostegno all'occupazione", Riforma 1.1 "Politiche attive del lavoro e formazione" finanziato dall'Unione europea – Next Generation EU, il finanziamento per la seconda annualità 2023;</w:t>
      </w:r>
    </w:p>
    <w:p w14:paraId="14B9CFA9"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delle Deliberazioni della Giunta Regionale n. 4/36 del 15.02.2024 e n. 14/29 del 22.05.2024 è stato approvato in via definitiva il “Piano attuativo regionale (PAR) per la Regione Autonoma della Sardegna. Programma nazionale per la Garanzia di Occupabilità dei Lavoratori (GOL), approvato nel quadro del Piano nazionale di ripresa e resilienza (PNRR), missione M5, componente C1, tipologia “riforma”, intervento “1.1 Politiche attive del lavoro e formazione”;</w:t>
      </w:r>
    </w:p>
    <w:p w14:paraId="37605273"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Determinazione n. 4487 prot. n. 63685 del 25.09.2024 è stato approvato l’Avviso pubblico N. 2 per l’attuazione del Programma Garanzia Occupabilità dei lavoratori nell’ambito del PNRR, Missione 5 “Inclusione e coesione”, Componente 1 "Politiche per il Lavoro”, Riforma 1.1 “Politiche Attive del Lavoro e Formazione” finanziato dall’Unione europea – Next Generation EU - Elenco soggetti realizzatori - CUP E72E24000660006;</w:t>
      </w:r>
    </w:p>
    <w:p w14:paraId="0547C745"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lastRenderedPageBreak/>
        <w:t xml:space="preserve">I destinatari/beneficiari dei tirocini extracurriculari attinenti alla presente convenzione, rientrano tra quelli dalla sezione 6.1 dell’Avviso pubblico per l’attuazione delle misure relative ai Percorsi 1, 2, 3 e 4 del </w:t>
      </w:r>
      <w:proofErr w:type="spellStart"/>
      <w:r w:rsidRPr="002C5FEC">
        <w:rPr>
          <w:rFonts w:ascii="Calibri" w:eastAsia="Calibri" w:hAnsi="Calibri" w:cs="Calibri"/>
        </w:rPr>
        <w:t>Lep</w:t>
      </w:r>
      <w:proofErr w:type="spellEnd"/>
      <w:r w:rsidRPr="002C5FEC">
        <w:rPr>
          <w:rFonts w:ascii="Calibri" w:eastAsia="Calibri" w:hAnsi="Calibri" w:cs="Calibri"/>
        </w:rPr>
        <w:t xml:space="preserve"> F 2) “Attivazione del Tirocinio” approvato con Determinazione n. 4487 prot. n. 63685 del 25.09.2024;</w:t>
      </w:r>
    </w:p>
    <w:p w14:paraId="2DB44C1A"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 xml:space="preserve">I soggetti firmatari della presente Convenzione hanno preso visione delle Linee Guida per la gestione e la rendicontazione delle misure di Orientamento specialistico, Accompagnamento al lavoro, Supporto all’Autoimpiego, Incontro domanda e offerta, Attivazione tirocinio e Formazione, anche digitale, finalizzata all’aggiornamento ed alla riqualificazione professionale – Appendice Tirocini approvate con determinazione n. 330 prot. n. 6065 del 28.01.2025 e </w:t>
      </w:r>
      <w:proofErr w:type="spellStart"/>
      <w:r w:rsidRPr="002C5FEC">
        <w:rPr>
          <w:rFonts w:ascii="Calibri" w:eastAsia="Calibri" w:hAnsi="Calibri" w:cs="Calibri"/>
        </w:rPr>
        <w:t>ss.mm.ii</w:t>
      </w:r>
      <w:proofErr w:type="spellEnd"/>
      <w:r w:rsidRPr="002C5FEC">
        <w:rPr>
          <w:rFonts w:ascii="Calibri" w:eastAsia="Calibri" w:hAnsi="Calibri" w:cs="Calibri"/>
        </w:rPr>
        <w:t>.;</w:t>
      </w:r>
    </w:p>
    <w:p w14:paraId="78D85776"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Per tirocinio extracurriculare si intende qualsiasi esperienza di orientamento/apprendimento in contesto lavorativo, anche diversamente nominata, che non si configura come rapporto di lavoro, svolta nell’ambito del territorio regionale presso datori di lavoro pubblici o privati, in ottemperanza alle disposizioni di attuazione, ivi contenute;</w:t>
      </w:r>
    </w:p>
    <w:p w14:paraId="1EA037CA"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 xml:space="preserve">Il Soggetto promotore dei tirocini regolamentati dalla presente convenzione rientra tra individuati nella Sezione 5.1 dell’Avviso pubblico per l’attuazione delle misure relative ai Percorsi 1, 2, 3 e 4 del </w:t>
      </w:r>
      <w:proofErr w:type="spellStart"/>
      <w:r w:rsidRPr="002C5FEC">
        <w:rPr>
          <w:rFonts w:ascii="Calibri" w:eastAsia="Calibri" w:hAnsi="Calibri" w:cs="Calibri"/>
        </w:rPr>
        <w:t>Lep</w:t>
      </w:r>
      <w:proofErr w:type="spellEnd"/>
      <w:r w:rsidRPr="002C5FEC">
        <w:rPr>
          <w:rFonts w:ascii="Calibri" w:eastAsia="Calibri" w:hAnsi="Calibri" w:cs="Calibri"/>
        </w:rPr>
        <w:t xml:space="preserve"> F 2) “Attivazione del Tirocinio” approvato con Determinazione n. 4487 prot. n. 63685 del 25.09.2024;</w:t>
      </w:r>
    </w:p>
    <w:p w14:paraId="038905D8" w14:textId="77777777" w:rsidR="00B80469" w:rsidRPr="009163D8" w:rsidRDefault="00B80469" w:rsidP="00B80469">
      <w:pPr>
        <w:spacing w:before="120" w:after="0" w:line="240" w:lineRule="auto"/>
        <w:ind w:right="282"/>
        <w:jc w:val="center"/>
        <w:rPr>
          <w:rFonts w:cs="Arial"/>
          <w:b/>
          <w:bCs/>
        </w:rPr>
      </w:pPr>
      <w:r w:rsidRPr="009163D8">
        <w:rPr>
          <w:rFonts w:cs="Arial"/>
          <w:b/>
          <w:bCs/>
        </w:rPr>
        <w:t>Si conviene quanto segue</w:t>
      </w:r>
    </w:p>
    <w:p w14:paraId="3AB1F18E" w14:textId="77777777" w:rsidR="00B80469" w:rsidRPr="009163D8" w:rsidRDefault="00B80469" w:rsidP="00B80469">
      <w:pPr>
        <w:spacing w:before="120" w:after="0" w:line="240" w:lineRule="auto"/>
        <w:jc w:val="center"/>
        <w:rPr>
          <w:rFonts w:cs="Arial"/>
          <w:b/>
          <w:iCs/>
        </w:rPr>
      </w:pPr>
      <w:r w:rsidRPr="009163D8">
        <w:rPr>
          <w:rFonts w:cs="Arial"/>
          <w:b/>
          <w:iCs/>
        </w:rPr>
        <w:t>Articolo 1</w:t>
      </w:r>
    </w:p>
    <w:p w14:paraId="578CB65E" w14:textId="77777777" w:rsidR="00B80469" w:rsidRPr="009163D8" w:rsidRDefault="00B80469" w:rsidP="00B80469">
      <w:pPr>
        <w:spacing w:after="0" w:line="240" w:lineRule="auto"/>
        <w:jc w:val="center"/>
        <w:rPr>
          <w:rFonts w:cs="Arial"/>
          <w:b/>
          <w:bCs/>
        </w:rPr>
      </w:pPr>
      <w:r w:rsidRPr="009163D8">
        <w:rPr>
          <w:rFonts w:cs="Arial"/>
          <w:b/>
          <w:bCs/>
        </w:rPr>
        <w:t>Oggetto della Convenzione</w:t>
      </w:r>
    </w:p>
    <w:p w14:paraId="4C3D0F8F" w14:textId="77777777" w:rsidR="00B80469" w:rsidRPr="009163D8" w:rsidRDefault="00B80469" w:rsidP="00B80469">
      <w:pPr>
        <w:spacing w:after="0" w:line="240" w:lineRule="auto"/>
        <w:jc w:val="both"/>
        <w:rPr>
          <w:rFonts w:cs="Arial"/>
        </w:rPr>
      </w:pPr>
      <w:r w:rsidRPr="009163D8">
        <w:rPr>
          <w:rFonts w:cs="Arial"/>
        </w:rPr>
        <w:t xml:space="preserve">La convenzione ha per oggetto l’attivazione di tirocini formativi extracurriculari Programma GOL che si svolgono presso una sede operativa ubicata nel territorio della Regione autonoma della Sardegna. </w:t>
      </w:r>
    </w:p>
    <w:p w14:paraId="5D8AD1DD" w14:textId="77777777" w:rsidR="00B80469" w:rsidRPr="009163D8" w:rsidRDefault="00B80469" w:rsidP="00B80469">
      <w:pPr>
        <w:spacing w:after="0" w:line="240" w:lineRule="auto"/>
        <w:jc w:val="both"/>
        <w:rPr>
          <w:rFonts w:cs="Arial"/>
        </w:rPr>
      </w:pPr>
      <w:r w:rsidRPr="009163D8">
        <w:rPr>
          <w:rFonts w:cs="Arial"/>
        </w:rPr>
        <w:t xml:space="preserve">Il soggetto promotore e il soggetto ospitante si impegnano a rispettare gli obblighi previsti a loro carico dalle disposizioni normative nazionali e regionali vigenti in materia;  </w:t>
      </w:r>
    </w:p>
    <w:p w14:paraId="31A20139" w14:textId="77777777" w:rsidR="00B80469" w:rsidRPr="009163D8" w:rsidRDefault="00B80469" w:rsidP="00B80469">
      <w:pPr>
        <w:spacing w:line="240" w:lineRule="auto"/>
        <w:jc w:val="both"/>
        <w:rPr>
          <w:rFonts w:cs="Arial"/>
          <w:b/>
          <w:bCs/>
        </w:rPr>
      </w:pPr>
      <w:r w:rsidRPr="009163D8">
        <w:t xml:space="preserve"> La convenzione stipulata e sottoscritta tra Soggetto promotore e Soggetto ospitante regola i rapporti tra i due soggetti, vincolando le parti al rispetto dei reciproci impegni e deve contenere obbligatoriamente: </w:t>
      </w:r>
      <w:r w:rsidRPr="009163D8">
        <w:rPr>
          <w:rFonts w:ascii="Symbol" w:eastAsia="Symbol" w:hAnsi="Symbol" w:cs="Symbol"/>
        </w:rPr>
        <w:t>·</w:t>
      </w:r>
      <w:r w:rsidRPr="009163D8">
        <w:t xml:space="preserve"> gli elementi identificativi dei soggetti firmatari; </w:t>
      </w:r>
      <w:r w:rsidRPr="009163D8">
        <w:rPr>
          <w:rFonts w:ascii="Symbol" w:eastAsia="Symbol" w:hAnsi="Symbol" w:cs="Symbol"/>
        </w:rPr>
        <w:t>·</w:t>
      </w:r>
      <w:r w:rsidRPr="009163D8">
        <w:t xml:space="preserve"> i contenuti di carattere generale che devono essere presenti nel progetto di tirocinio; </w:t>
      </w:r>
      <w:r w:rsidRPr="009163D8">
        <w:rPr>
          <w:rFonts w:ascii="Symbol" w:eastAsia="Symbol" w:hAnsi="Symbol" w:cs="Symbol"/>
        </w:rPr>
        <w:t>·</w:t>
      </w:r>
      <w:r w:rsidRPr="009163D8">
        <w:t xml:space="preserve"> gli obblighi che assumono il Soggetto ospitante ed il Soggetto promotore.</w:t>
      </w:r>
    </w:p>
    <w:p w14:paraId="2F15BDCD" w14:textId="77777777" w:rsidR="00B80469" w:rsidRPr="009163D8" w:rsidRDefault="00B80469" w:rsidP="00B80469">
      <w:pPr>
        <w:spacing w:after="0" w:line="240" w:lineRule="auto"/>
        <w:rPr>
          <w:rFonts w:cs="Arial"/>
        </w:rPr>
      </w:pPr>
      <w:r w:rsidRPr="009163D8">
        <w:rPr>
          <w:rFonts w:cs="Arial"/>
        </w:rPr>
        <w:t>In base alla presente Convenzione viene predisposto un progetto di tirocinio a favore del tirocinante allegato alla presente convenzione.</w:t>
      </w:r>
    </w:p>
    <w:p w14:paraId="701F2FFF" w14:textId="77777777" w:rsidR="00B80469" w:rsidRPr="009163D8" w:rsidRDefault="00B80469" w:rsidP="00B80469">
      <w:pPr>
        <w:spacing w:before="120" w:after="0" w:line="240" w:lineRule="auto"/>
        <w:jc w:val="center"/>
        <w:rPr>
          <w:rFonts w:cs="Arial"/>
          <w:b/>
          <w:bCs/>
        </w:rPr>
      </w:pPr>
      <w:r w:rsidRPr="009163D8">
        <w:rPr>
          <w:rFonts w:cs="Arial"/>
          <w:b/>
          <w:bCs/>
        </w:rPr>
        <w:t>Articolo 2</w:t>
      </w:r>
    </w:p>
    <w:p w14:paraId="77813142" w14:textId="77777777" w:rsidR="00B80469" w:rsidRPr="009163D8" w:rsidRDefault="00B80469" w:rsidP="00B80469">
      <w:pPr>
        <w:spacing w:after="0" w:line="240" w:lineRule="auto"/>
        <w:jc w:val="center"/>
        <w:rPr>
          <w:rFonts w:cs="Arial"/>
          <w:b/>
          <w:iCs/>
        </w:rPr>
      </w:pPr>
      <w:r w:rsidRPr="009163D8">
        <w:rPr>
          <w:rFonts w:cs="Arial"/>
          <w:b/>
          <w:iCs/>
        </w:rPr>
        <w:t>Obblighi del Soggetto Ospitante</w:t>
      </w:r>
    </w:p>
    <w:p w14:paraId="324BB946" w14:textId="77777777" w:rsidR="00B80469" w:rsidRPr="009163D8" w:rsidRDefault="00B80469" w:rsidP="00B80469">
      <w:pPr>
        <w:spacing w:after="0" w:line="240" w:lineRule="auto"/>
        <w:jc w:val="both"/>
        <w:rPr>
          <w:rFonts w:cs="Arial"/>
        </w:rPr>
      </w:pPr>
      <w:r w:rsidRPr="009163D8">
        <w:rPr>
          <w:rFonts w:cs="Arial"/>
        </w:rPr>
        <w:t>Il soggetto Ospitante si impegna a prendere visione e rispettare integralmente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w:t>
      </w:r>
    </w:p>
    <w:p w14:paraId="1E0F757E" w14:textId="77777777" w:rsidR="00B80469" w:rsidRPr="009163D8" w:rsidRDefault="00B80469" w:rsidP="00B80469">
      <w:pPr>
        <w:spacing w:before="120" w:after="0" w:line="240" w:lineRule="auto"/>
        <w:jc w:val="both"/>
      </w:pPr>
      <w:r w:rsidRPr="009163D8">
        <w:rPr>
          <w:rFonts w:ascii="Calibri" w:eastAsia="Calibri" w:hAnsi="Calibri" w:cs="Calibri"/>
        </w:rPr>
        <w:t>Per una corretta gestione del proprio percorso di tirocinio, il Soggetto ospitante si impegna a:</w:t>
      </w:r>
    </w:p>
    <w:p w14:paraId="521B2C0D" w14:textId="77777777" w:rsidR="00B80469" w:rsidRPr="009163D8"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9163D8">
        <w:rPr>
          <w:rFonts w:ascii="Calibri" w:eastAsia="Calibri" w:hAnsi="Calibri" w:cs="Calibri"/>
        </w:rPr>
        <w:t>accogliere il Tirocinante</w:t>
      </w:r>
      <w:r>
        <w:rPr>
          <w:rFonts w:ascii="Calibri" w:eastAsia="Calibri" w:hAnsi="Calibri" w:cs="Calibri"/>
        </w:rPr>
        <w:t xml:space="preserve"> (nome </w:t>
      </w:r>
      <w:proofErr w:type="gramStart"/>
      <w:r>
        <w:rPr>
          <w:rFonts w:ascii="Calibri" w:eastAsia="Calibri" w:hAnsi="Calibri" w:cs="Calibri"/>
        </w:rPr>
        <w:t>cognome)_</w:t>
      </w:r>
      <w:proofErr w:type="gramEnd"/>
      <w:r>
        <w:rPr>
          <w:rFonts w:ascii="Calibri" w:eastAsia="Calibri" w:hAnsi="Calibri" w:cs="Calibri"/>
        </w:rPr>
        <w:t>_________________________________</w:t>
      </w:r>
      <w:r w:rsidRPr="009163D8">
        <w:rPr>
          <w:rFonts w:ascii="Calibri" w:eastAsia="Calibri" w:hAnsi="Calibri" w:cs="Calibri"/>
        </w:rPr>
        <w:t xml:space="preserve"> presso le proprie strutture;</w:t>
      </w:r>
    </w:p>
    <w:p w14:paraId="7775E149"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t xml:space="preserve">rispettare le finalità del tirocinio ed in particolar modo far svolgere esclusivamente le attività funzionali al raggiungimento dell’obiettivo attraverso le modalità previste nel progetto ed evitare qualsiasi uso distorto dello strumento del tirocinio; </w:t>
      </w:r>
    </w:p>
    <w:p w14:paraId="0050A350"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lastRenderedPageBreak/>
        <w:t xml:space="preserve">designare un tutor con funzioni di affiancamento al Tirocinante sul luogo di lavoro, individuato tra i propri lavoratori in possesso di competenze professionali adeguate e coerenti con il progetto formativo individuale; </w:t>
      </w:r>
    </w:p>
    <w:p w14:paraId="3095D5D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t>rispettare quanto previsto nel progetto concordato e garantire al tirocinante assistenza, supporto e coinvolgimento nelle attività aziendali;</w:t>
      </w:r>
    </w:p>
    <w:p w14:paraId="7F3A0953"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t>essere in regola con la normativa in materia di sicurezza del lavoro e con le norme che disciplinano il diritto al lavoro dei disabili;</w:t>
      </w:r>
    </w:p>
    <w:p w14:paraId="7084AA6A"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t>rispettare i limiti numerici di cui all’art. 10 della DGR 45/7 del 14.11.2019 o dell’art. 5 della DGR 41/22 01.12.2023, qualora si sia sottoscritto il protocollo d’intesa con ASPAL per la realizzazione di progetti sperimentali;</w:t>
      </w:r>
    </w:p>
    <w:p w14:paraId="2C8A88B0"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garantire nella fase di avvio del tirocinio, un’adeguata informazione e formazione in materia di salute e sicurezza nei luoghi di lavoro ai sensi del </w:t>
      </w:r>
      <w:proofErr w:type="spellStart"/>
      <w:r w:rsidRPr="002C5FEC">
        <w:t>D.Lgs.</w:t>
      </w:r>
      <w:proofErr w:type="spellEnd"/>
      <w:r w:rsidRPr="002C5FEC">
        <w:t xml:space="preserve"> n. 81/2008 (al Tirocinante deve essere inoltre garantita, se prevista, la sorveglianza sanitaria ai sensi dell'art. 41 del medesimo decreto); </w:t>
      </w:r>
    </w:p>
    <w:p w14:paraId="59AA9C3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mettere a disposizione del Tirocinante tutte le attrezzature, strumentazioni, equipaggiamenti idonei e necessari allo svolgimento delle attività assegnate; </w:t>
      </w:r>
    </w:p>
    <w:p w14:paraId="01386A8A"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assicurare la realizzazione del percorso di tirocinio secondo quanto previsto dal progetto formativo; </w:t>
      </w:r>
    </w:p>
    <w:p w14:paraId="6C5BE135"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erogare puntualmente al Tirocinante l’indennità mensile come indicato nel progetto, se il progetto prevede che il Soggetto ospitante eroghi al Tirocinante una quota aggiuntiva di indennità ulteriore a quella GOL;</w:t>
      </w:r>
    </w:p>
    <w:p w14:paraId="1BDBAD7C"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 xml:space="preserve">garantire la copertura assicurativa INAIL ed RC al Tirocinante (la copertura assicurativa deve comprendere anche eventuali attività svolte dal Tirocinante al di fuori dell’azienda se specificate nel progetto formativo);  </w:t>
      </w:r>
    </w:p>
    <w:p w14:paraId="559B3D65"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trasmettere la PAT INAIL, i dati relativi alla copertura assicurativa RC e dell’imposta di BOLLO o della normativa che ne dispone l’esenzione, entro i termini disposti dalla manifestazione di interesse;</w:t>
      </w:r>
    </w:p>
    <w:p w14:paraId="3F8F333E"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segnalare agli organismi e autorità competenti gli incidenti e/o infortuni accaduti durante lo svolgimento del tirocinio nei modi e nei tempi previsti dalla normativa vigente; </w:t>
      </w:r>
    </w:p>
    <w:p w14:paraId="73ADAC69"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effettuare le Comunicazioni Obbligatorie (CO) relative all’attivazione ed eventuale cessazione del tirocinio prima del termine previsto dal progetto approvato; </w:t>
      </w:r>
    </w:p>
    <w:p w14:paraId="68BC1EA5"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al Soggetto promotore eventuali sospensioni, interruzioni, sinistri e infortuni, acquisendo e conservando la relativa documentazione; </w:t>
      </w:r>
    </w:p>
    <w:p w14:paraId="13F08C5E"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tempestivamente al Soggetto promotore ogni variazione riguardo i requisiti previsti per l’attivazione dei tirocini e i dati anagrafici autocertificati; </w:t>
      </w:r>
    </w:p>
    <w:p w14:paraId="0E459F42"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completare e svolgere a sistema con cadenza giornaliera e mensile le attività amministrative per la gestione del libretto del tirocinio; </w:t>
      </w:r>
    </w:p>
    <w:p w14:paraId="1FFB67C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tempestivamente al Tirocinante ed al Soggetto promotore l'eventuale interruzione del tirocinio; </w:t>
      </w:r>
    </w:p>
    <w:p w14:paraId="0AC98ECC"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collaborare attivamente alla progressiva stesura del Dossier individuale e valutare l’esperienza svolta dal Tirocinante ai fini del rilascio, da parte del Soggetto promotore, dell’attestazione dell’attività svolta e delle competenze eventualmente acquisite</w:t>
      </w:r>
    </w:p>
    <w:p w14:paraId="7177D67D"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 xml:space="preserve"> assicurare al Soggetto Promotore la propria collaborazione per consentire le attività di tutoraggio, monitoraggio e rendicontazione, anche dopo la conclusione del tirocinio.</w:t>
      </w:r>
    </w:p>
    <w:p w14:paraId="1D6C63F6"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3</w:t>
      </w:r>
    </w:p>
    <w:p w14:paraId="6243933B" w14:textId="77777777" w:rsidR="00B80469" w:rsidRPr="009163D8" w:rsidRDefault="00B80469" w:rsidP="00B80469">
      <w:pPr>
        <w:pStyle w:val="Paragrafoelenco"/>
        <w:spacing w:after="120" w:line="240" w:lineRule="auto"/>
        <w:contextualSpacing w:val="0"/>
        <w:jc w:val="center"/>
        <w:rPr>
          <w:rFonts w:cs="Arial"/>
          <w:b/>
          <w:iCs/>
        </w:rPr>
      </w:pPr>
      <w:r w:rsidRPr="009163D8">
        <w:rPr>
          <w:rFonts w:cs="Arial"/>
          <w:b/>
          <w:iCs/>
        </w:rPr>
        <w:t>Obblighi del Soggetto Promotore</w:t>
      </w:r>
    </w:p>
    <w:p w14:paraId="5574277B" w14:textId="77777777" w:rsidR="00B80469" w:rsidRPr="009163D8" w:rsidRDefault="00B80469" w:rsidP="00B80469">
      <w:pPr>
        <w:spacing w:after="0" w:line="240" w:lineRule="auto"/>
        <w:jc w:val="both"/>
        <w:rPr>
          <w:rFonts w:cs="Arial"/>
          <w:iCs/>
        </w:rPr>
      </w:pPr>
      <w:r w:rsidRPr="009163D8">
        <w:rPr>
          <w:rFonts w:cs="Arial"/>
          <w:iCs/>
        </w:rPr>
        <w:t xml:space="preserve">Il Soggetto promotore, deve garantite per tutta la durata della convezione siglata con la RAS, al cittadino e alle imprese interessate ad accogliere tirocinanti le seguenti di attività propedeutiche e collaterali alla realizzazione del tirocinio, previste dal LEP F2. </w:t>
      </w:r>
    </w:p>
    <w:p w14:paraId="641B8CD9" w14:textId="77777777" w:rsidR="00B80469" w:rsidRPr="009163D8" w:rsidRDefault="00B80469" w:rsidP="00B80469">
      <w:pPr>
        <w:spacing w:after="0" w:line="240" w:lineRule="auto"/>
        <w:jc w:val="both"/>
        <w:rPr>
          <w:rFonts w:cs="Arial"/>
          <w:iCs/>
        </w:rPr>
      </w:pPr>
      <w:r w:rsidRPr="009163D8">
        <w:rPr>
          <w:rFonts w:cs="Arial"/>
          <w:iCs/>
        </w:rPr>
        <w:t>Ai fini della corretta gestione del percorso di tirocinio, il Soggetto promotore si impegna a:</w:t>
      </w:r>
    </w:p>
    <w:p w14:paraId="0FF741A5" w14:textId="77777777" w:rsidR="00B80469" w:rsidRPr="009163D8" w:rsidRDefault="00B80469" w:rsidP="00B80469">
      <w:pPr>
        <w:pStyle w:val="Paragrafoelenco"/>
        <w:numPr>
          <w:ilvl w:val="0"/>
          <w:numId w:val="3"/>
        </w:numPr>
        <w:spacing w:before="120" w:after="0" w:line="240" w:lineRule="auto"/>
        <w:ind w:left="426" w:hanging="426"/>
        <w:contextualSpacing w:val="0"/>
        <w:jc w:val="both"/>
        <w:rPr>
          <w:rFonts w:cs="Arial"/>
          <w:iCs/>
        </w:rPr>
      </w:pPr>
      <w:r w:rsidRPr="009163D8">
        <w:rPr>
          <w:rFonts w:cs="Arial"/>
          <w:iCs/>
        </w:rPr>
        <w:lastRenderedPageBreak/>
        <w:t xml:space="preserve">garantire un servizio di informazione e promozione dei tirocini; </w:t>
      </w:r>
    </w:p>
    <w:p w14:paraId="1B9DFE22"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favorire l’attivazione dell’esperienza di tirocinio supportando il Soggetto ospitante e il Tirocinante nella fase di avvio, nella gestione delle procedure amministrative e nella predisposizione del progetto formativo individuale, del dossier individuale e dell’attestazione finale delle competenze acquisite rispetto alla figura professionale oggetto del tirocinio; </w:t>
      </w:r>
    </w:p>
    <w:p w14:paraId="172B11C1"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rPr>
      </w:pPr>
      <w:r w:rsidRPr="009163D8">
        <w:rPr>
          <w:rFonts w:cs="Arial"/>
        </w:rPr>
        <w:t xml:space="preserve">assolvimento degli adempimenti amministrativi previsti dalla normativa conseguenti e predisposizione del progetto formativo individuale; </w:t>
      </w:r>
    </w:p>
    <w:p w14:paraId="6A54E3D1"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accompagnamento e tutoraggio; </w:t>
      </w:r>
    </w:p>
    <w:p w14:paraId="55B4A66F"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verifica (tutor progettista), della compatibilità del progetto di tirocinio con le prescrizioni contenute nell’art. 6 “Soggetto ospitante” e 7 “Incompatibilità e divieti” della DGR 45/7 del 14.11.2019. </w:t>
      </w:r>
    </w:p>
    <w:p w14:paraId="0E61E48B"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Ai fini della corretta gestione del percorso di tirocinio, il Soggetto promotore si impegna a: </w:t>
      </w:r>
    </w:p>
    <w:p w14:paraId="5C895168"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garantire un servizio di informazione e promozione dei tirocini; </w:t>
      </w:r>
    </w:p>
    <w:p w14:paraId="1B04E35E"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favorire l’attivazione dell’esperienza di tirocinio supportando il Soggetto ospitante e il Tirocinante nella fase di avvio, nella gestione delle procedure amministrative e nella predisposizione del progetto formativo; </w:t>
      </w:r>
    </w:p>
    <w:p w14:paraId="259345CC"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fornire un'informativa preventiva, chiara e trasparente circa la disciplina applicabile al tirocinio, a cui il Soggetto ospitante e il Tirocinante dovranno attenersi; </w:t>
      </w:r>
    </w:p>
    <w:p w14:paraId="1DE962E0"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individuare un tutor quale responsabile organizzativo del tirocinio; </w:t>
      </w:r>
    </w:p>
    <w:p w14:paraId="1D82F4F5"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promuovere il buon andamento dell’esperienza di tirocinio attraverso un’azione di presidio e monitoraggio; promuovere il buon andamento dell’esperienza di tirocinio attraverso un’azione di presidio e monitoraggio; </w:t>
      </w:r>
    </w:p>
    <w:p w14:paraId="43FC1CB7"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rPr>
        <w:t xml:space="preserve">segnalare al Soggetto ospitante l’eventuale mancato rispetto degli obiettivi contenuti nel PFI e delle modalità attuative del tirocinio, nonché ai competenti servizi ispettivi i casi in cui vi siano fondati motivi per ritenere che il Tirocinante venga adibito ad attività non previste dal PFI o comunque svolga attività riconducibili ad un rapporto di lavoro; </w:t>
      </w:r>
    </w:p>
    <w:p w14:paraId="39E67DC9" w14:textId="77777777" w:rsidR="00B80469" w:rsidRPr="009163D8" w:rsidRDefault="00B80469" w:rsidP="00B80469">
      <w:pPr>
        <w:pStyle w:val="Paragrafoelenco"/>
        <w:numPr>
          <w:ilvl w:val="0"/>
          <w:numId w:val="2"/>
        </w:numPr>
        <w:spacing w:after="0" w:line="240" w:lineRule="auto"/>
        <w:ind w:left="426" w:hanging="426"/>
        <w:contextualSpacing w:val="0"/>
      </w:pPr>
      <w:r w:rsidRPr="009163D8">
        <w:t xml:space="preserve">a trasmette tempestivamente alla DG Lavoro tramite </w:t>
      </w:r>
      <w:proofErr w:type="spellStart"/>
      <w:r w:rsidRPr="009163D8">
        <w:t>pec</w:t>
      </w:r>
      <w:proofErr w:type="spellEnd"/>
      <w:r w:rsidRPr="009163D8">
        <w:t xml:space="preserve">, l’elenco degli impegni di spesa assunti, ai fini della rendicontazione finanziaria e dell’avanzamento delle attività; </w:t>
      </w:r>
    </w:p>
    <w:p w14:paraId="5A7451AC" w14:textId="77777777" w:rsidR="00B80469" w:rsidRPr="009163D8" w:rsidRDefault="00B80469" w:rsidP="00B80469">
      <w:pPr>
        <w:pStyle w:val="Paragrafoelenco"/>
        <w:numPr>
          <w:ilvl w:val="0"/>
          <w:numId w:val="2"/>
        </w:numPr>
        <w:spacing w:after="0" w:line="240" w:lineRule="auto"/>
        <w:ind w:left="426" w:hanging="426"/>
        <w:contextualSpacing w:val="0"/>
      </w:pPr>
      <w:r w:rsidRPr="009163D8">
        <w:t xml:space="preserve">a fornire alla DG Lavoro dati e collaborazione per gli adempimenti necessari alla rendicontazione delle spese sul sistema informativo di gestione e controllo della RAS, rendicontazione di Milestone e target sul sistema informativo utilizzato all’Amministrazione centrale (Sistema </w:t>
      </w:r>
      <w:proofErr w:type="spellStart"/>
      <w:r w:rsidRPr="009163D8">
        <w:t>ReGiS</w:t>
      </w:r>
      <w:proofErr w:type="spellEnd"/>
      <w:r w:rsidRPr="009163D8">
        <w:t>) e la certificazione della spesa e ai controlli da parte delle Autorità competenti;</w:t>
      </w:r>
    </w:p>
    <w:p w14:paraId="3B6E2287" w14:textId="77777777" w:rsidR="00B80469" w:rsidRPr="009163D8" w:rsidRDefault="00B80469" w:rsidP="00B80469">
      <w:pPr>
        <w:pStyle w:val="Paragrafoelenco"/>
        <w:spacing w:after="0" w:line="240" w:lineRule="auto"/>
        <w:ind w:left="426" w:hanging="426"/>
        <w:contextualSpacing w:val="0"/>
      </w:pPr>
      <w:r w:rsidRPr="009163D8">
        <w:t>•</w:t>
      </w:r>
      <w:r w:rsidRPr="009163D8">
        <w:tab/>
        <w:t>contribuire al monitoraggio territoriale dell’andamento dei tirocini, redando un rapporto sintetico di analisi dei tirocini realizzati, che dia evidenza dei risultati in termini di inserimento/reinserimento lavorativo, da trasmettere alla RAS.</w:t>
      </w:r>
    </w:p>
    <w:p w14:paraId="0B2F763A"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4</w:t>
      </w:r>
    </w:p>
    <w:p w14:paraId="36D7591A"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Indennità</w:t>
      </w:r>
    </w:p>
    <w:p w14:paraId="7E81FF9A" w14:textId="77777777" w:rsidR="00B80469" w:rsidRPr="009163D8" w:rsidRDefault="00B80469" w:rsidP="00B80469">
      <w:pPr>
        <w:spacing w:after="0" w:line="240" w:lineRule="auto"/>
        <w:jc w:val="both"/>
        <w:rPr>
          <w:rFonts w:ascii="Calibri" w:eastAsia="Calibri" w:hAnsi="Calibri" w:cs="Calibri"/>
        </w:rPr>
      </w:pPr>
      <w:r w:rsidRPr="009163D8">
        <w:t xml:space="preserve">Ai sensi di quanto previsto nell’ambito del Programma GOL è riconosciuta al Tirocinante un’indennità mensile dell’importo di euro 500 erogata mensilmente a fronte di una frequenza minima del tirocinio pari al 70% del monte orario mensile previsto di 120 ore. </w:t>
      </w:r>
    </w:p>
    <w:p w14:paraId="5C37A9E2" w14:textId="77777777" w:rsidR="00B80469" w:rsidRPr="009163D8" w:rsidRDefault="00B80469" w:rsidP="00B80469">
      <w:pPr>
        <w:spacing w:after="0" w:line="240" w:lineRule="auto"/>
        <w:jc w:val="both"/>
        <w:rPr>
          <w:rFonts w:ascii="Calibri" w:eastAsia="Calibri" w:hAnsi="Calibri" w:cs="Calibri"/>
        </w:rPr>
      </w:pPr>
      <w:r w:rsidRPr="009163D8">
        <w:t xml:space="preserve">È riconosciuta la facoltà ai soggetti ospitanti di erogare un'indennità di partecipazione aggiuntiva cumulabile con l’indennità erogata dalla RAS con finanziamento PNRR. </w:t>
      </w:r>
    </w:p>
    <w:p w14:paraId="5E7D3584" w14:textId="77777777" w:rsidR="00B80469" w:rsidRPr="009163D8" w:rsidRDefault="00B80469" w:rsidP="00B80469">
      <w:pPr>
        <w:spacing w:after="0" w:line="240" w:lineRule="auto"/>
        <w:jc w:val="both"/>
        <w:rPr>
          <w:rFonts w:ascii="Calibri" w:eastAsia="Calibri" w:hAnsi="Calibri" w:cs="Calibri"/>
        </w:rPr>
      </w:pPr>
      <w:r w:rsidRPr="009163D8">
        <w:t xml:space="preserve">L’indennità viene corrisposta direttamente al Tirocinante tramite bonifico da accreditarsi sul conto bancario di cui avrà fornito gli estremi di riferimento (IBAN; denominazione dell’istituto bancario in cui risiede il c/c bancario, indirizzo della filiale, etc.), separatamente, per la rispettiva pertinenza, della RAS e dal Soggetto ospitante. </w:t>
      </w:r>
    </w:p>
    <w:p w14:paraId="047AF0CF" w14:textId="77777777" w:rsidR="00B80469" w:rsidRPr="009163D8" w:rsidRDefault="00B80469" w:rsidP="00B80469">
      <w:pPr>
        <w:spacing w:before="120" w:after="0" w:line="240" w:lineRule="auto"/>
        <w:jc w:val="both"/>
      </w:pPr>
      <w:r w:rsidRPr="009163D8">
        <w:t>Per la liquidazione dell’indennità di pertinenza RAS, è l’ASPAL che verifica con cadenza mensile nel libretto delle presenze del Tirocinante la soglia minima di ore che mensilmente deve essere raggiunta</w:t>
      </w:r>
      <w:r>
        <w:t xml:space="preserve"> e</w:t>
      </w:r>
    </w:p>
    <w:p w14:paraId="7B74DF3B" w14:textId="77777777" w:rsidR="00B80469" w:rsidRPr="009163D8" w:rsidRDefault="00B80469" w:rsidP="00B80469">
      <w:pPr>
        <w:pStyle w:val="Paragrafoelenco"/>
        <w:numPr>
          <w:ilvl w:val="0"/>
          <w:numId w:val="4"/>
        </w:numPr>
        <w:spacing w:before="120" w:after="0" w:line="240" w:lineRule="auto"/>
        <w:ind w:left="426" w:hanging="426"/>
        <w:contextualSpacing w:val="0"/>
      </w:pPr>
      <w:r w:rsidRPr="009163D8">
        <w:lastRenderedPageBreak/>
        <w:t xml:space="preserve">per i Tirocinanti su cui la verifica ha dato esito positivo: predispone gli atti necessari al riconoscimento, alla liquidazione ed al pagamento dell’indennità mensile di tirocinio dando evidenza della mensilità su cui imputare le somme </w:t>
      </w:r>
    </w:p>
    <w:p w14:paraId="4DA4D6D0" w14:textId="77777777" w:rsidR="00B80469" w:rsidRPr="009163D8" w:rsidRDefault="00B80469" w:rsidP="00B80469">
      <w:pPr>
        <w:pStyle w:val="Paragrafoelenco"/>
        <w:numPr>
          <w:ilvl w:val="0"/>
          <w:numId w:val="4"/>
        </w:numPr>
        <w:spacing w:before="120" w:after="0" w:line="240" w:lineRule="auto"/>
        <w:ind w:left="426" w:hanging="426"/>
        <w:contextualSpacing w:val="0"/>
      </w:pPr>
      <w:r w:rsidRPr="009163D8">
        <w:t>per i Tirocinanti su cui la verifica ha dato esito negativo: predispone e notifica ai Tirocinanti, al Soggetto promotore ed al Soggetto ospitante il mancato riconoscimento, liquidazione e pagamento dell’indennità mensile a favore Tirocinante per mancato raggiungimento della soglia minima di ore o mancata chiusura tempestiva delle mensilità.</w:t>
      </w:r>
    </w:p>
    <w:p w14:paraId="5844756E"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5</w:t>
      </w:r>
    </w:p>
    <w:p w14:paraId="5559DE71"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Imposta di bollo</w:t>
      </w:r>
    </w:p>
    <w:p w14:paraId="73B77AF3" w14:textId="77777777" w:rsidR="00B80469" w:rsidRPr="009163D8" w:rsidRDefault="00B80469" w:rsidP="00B80469">
      <w:pPr>
        <w:pStyle w:val="Paragrafoelenco"/>
        <w:spacing w:after="0" w:line="240" w:lineRule="auto"/>
        <w:ind w:left="90"/>
        <w:contextualSpacing w:val="0"/>
        <w:rPr>
          <w:rFonts w:cs="Arial"/>
        </w:rPr>
      </w:pPr>
      <w:r w:rsidRPr="009163D8">
        <w:rPr>
          <w:rFonts w:cs="Arial"/>
        </w:rPr>
        <w:t>La presente Convenzione è soggetta all’imposta di bollo (art. 2 comma 1 DPR 26.10.1972 n. 642), fatti salvi i casi di esenzione previsti dalla Legge.</w:t>
      </w:r>
    </w:p>
    <w:p w14:paraId="60F4BDAD" w14:textId="77777777" w:rsidR="00B80469" w:rsidRPr="009163D8" w:rsidRDefault="00B80469" w:rsidP="00B80469">
      <w:pPr>
        <w:pStyle w:val="Paragrafoelenco"/>
        <w:spacing w:before="120" w:after="0" w:line="240" w:lineRule="auto"/>
        <w:ind w:left="90"/>
        <w:contextualSpacing w:val="0"/>
        <w:rPr>
          <w:rFonts w:cs="Arial"/>
        </w:rPr>
      </w:pPr>
      <w:r w:rsidRPr="009163D8">
        <w:rPr>
          <w:rFonts w:cs="Arial"/>
        </w:rPr>
        <w:t>L’imposta di bollo può essere assolta in modo virtuale giusta autorizzazione dell’Agenzia delle Entrate nei competenti uffici territoriali di cui saranno chiesti i necessari riferimenti.</w:t>
      </w:r>
    </w:p>
    <w:p w14:paraId="281D8A5D"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6</w:t>
      </w:r>
    </w:p>
    <w:p w14:paraId="1051D693" w14:textId="77777777" w:rsidR="00B80469" w:rsidRPr="009163D8" w:rsidRDefault="00B80469" w:rsidP="00B80469">
      <w:pPr>
        <w:pStyle w:val="Paragrafoelenco"/>
        <w:spacing w:after="120" w:line="240" w:lineRule="auto"/>
        <w:contextualSpacing w:val="0"/>
        <w:jc w:val="center"/>
        <w:rPr>
          <w:rFonts w:cs="Arial"/>
          <w:b/>
          <w:iCs/>
        </w:rPr>
      </w:pPr>
      <w:r w:rsidRPr="009163D8">
        <w:rPr>
          <w:rFonts w:cs="Arial"/>
          <w:b/>
          <w:iCs/>
        </w:rPr>
        <w:t>Durata</w:t>
      </w:r>
    </w:p>
    <w:p w14:paraId="2EA16F24" w14:textId="77777777" w:rsidR="00B80469" w:rsidRPr="009163D8" w:rsidRDefault="00B80469" w:rsidP="00B80469">
      <w:pPr>
        <w:spacing w:after="0" w:line="240" w:lineRule="auto"/>
        <w:jc w:val="both"/>
        <w:rPr>
          <w:rFonts w:ascii="Calibri" w:eastAsia="Calibri" w:hAnsi="Calibri" w:cs="Calibri"/>
        </w:rPr>
      </w:pPr>
      <w:r w:rsidRPr="009163D8">
        <w:rPr>
          <w:rFonts w:ascii="Calibri" w:eastAsia="Calibri" w:hAnsi="Calibri" w:cs="Calibri"/>
        </w:rPr>
        <w:t>La presente convenzione decorrere dalla data di sottoscrizione e s</w:t>
      </w:r>
      <w:r w:rsidRPr="009163D8">
        <w:rPr>
          <w:rFonts w:cs="Arial"/>
        </w:rPr>
        <w:t>i estende fino al termine degli adempimenti amministrativi, di monitoraggio e di rendicontazione del Progetto di Tirocinio Programma GOL da parte del Soggetto Promotore.</w:t>
      </w:r>
    </w:p>
    <w:p w14:paraId="0231723A" w14:textId="77777777" w:rsidR="00B80469" w:rsidRPr="009163D8" w:rsidRDefault="00B80469" w:rsidP="00B80469">
      <w:pPr>
        <w:spacing w:after="0" w:line="240" w:lineRule="auto"/>
        <w:jc w:val="both"/>
        <w:rPr>
          <w:rFonts w:ascii="Calibri" w:eastAsia="Calibri" w:hAnsi="Calibri" w:cs="Calibri"/>
        </w:rPr>
      </w:pPr>
      <w:r w:rsidRPr="009163D8">
        <w:rPr>
          <w:rFonts w:cs="Arial"/>
        </w:rPr>
        <w:t>Ciascuna delle parti può recedere in qualsiasi momento dalla presente convenzione, fermo restando l’obbligo per le parti di adempiere a tutti gli adempimenti previsti dalla presente convenzione.</w:t>
      </w:r>
      <w:r w:rsidRPr="009163D8">
        <w:rPr>
          <w:rFonts w:ascii="Calibri" w:eastAsia="Calibri" w:hAnsi="Calibri" w:cs="Calibri"/>
        </w:rPr>
        <w:t xml:space="preserve"> </w:t>
      </w:r>
    </w:p>
    <w:p w14:paraId="3DF7CCC0" w14:textId="77777777" w:rsidR="00B80469" w:rsidRPr="009163D8" w:rsidRDefault="00B80469" w:rsidP="00B80469">
      <w:pPr>
        <w:spacing w:after="0" w:line="240" w:lineRule="auto"/>
        <w:jc w:val="both"/>
        <w:rPr>
          <w:rFonts w:ascii="Calibri" w:eastAsia="Calibri" w:hAnsi="Calibri" w:cs="Calibri"/>
        </w:rPr>
      </w:pPr>
      <w:r w:rsidRPr="009163D8">
        <w:rPr>
          <w:rFonts w:ascii="Calibri" w:eastAsia="Calibri" w:hAnsi="Calibri" w:cs="Calibri"/>
        </w:rPr>
        <w:t>La stessa non è tacitamente rinnovabile ed è da considerarsi automaticamente risolta in caso di perdita dei requisiti di cui in premessa da parte del soggetto ospitante o del soggetto promotore, o di violazione delle disposizioni in essa contenute o delle norme vigenti.</w:t>
      </w:r>
    </w:p>
    <w:p w14:paraId="6676A5A3"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w:t>
      </w:r>
      <w:r w:rsidRPr="009163D8">
        <w:rPr>
          <w:rFonts w:eastAsiaTheme="minorEastAsia"/>
          <w:b/>
          <w:bCs/>
        </w:rPr>
        <w:t xml:space="preserve">rticolo </w:t>
      </w:r>
      <w:r w:rsidRPr="009163D8">
        <w:rPr>
          <w:rFonts w:cs="Arial"/>
          <w:b/>
          <w:bCs/>
        </w:rPr>
        <w:t>7</w:t>
      </w:r>
    </w:p>
    <w:p w14:paraId="70BD3E6C"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Trattamento dati personali</w:t>
      </w:r>
    </w:p>
    <w:p w14:paraId="271097C4" w14:textId="77777777" w:rsidR="00B80469" w:rsidRPr="009163D8" w:rsidRDefault="00B80469" w:rsidP="00B80469">
      <w:pPr>
        <w:pStyle w:val="Paragrafoelenco"/>
        <w:spacing w:after="0" w:line="240" w:lineRule="auto"/>
        <w:ind w:left="0"/>
        <w:contextualSpacing w:val="0"/>
        <w:rPr>
          <w:rFonts w:cs="Arial"/>
        </w:rPr>
      </w:pPr>
      <w:r w:rsidRPr="009163D8">
        <w:rPr>
          <w:rFonts w:cs="Arial"/>
        </w:rPr>
        <w:t>Le parti dichiarano infine, di essere informate sui diritti sanciti dal DLGS. 196/2003 e si impegnano reciprocamente a trattare e conservare i dati personali raccolti in occasione dello svolgimento delle attività riconducibili alla presente convenzione in conformità alle misure e agli obblighi imposti dal regolamento UE 2016/679 e dal DLGS. 196/2003 e successive modifiche ed integrazioni.</w:t>
      </w:r>
    </w:p>
    <w:p w14:paraId="429B0EA6"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8</w:t>
      </w:r>
    </w:p>
    <w:p w14:paraId="518DC4FB"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Rinvio</w:t>
      </w:r>
    </w:p>
    <w:p w14:paraId="46CAA062" w14:textId="77777777" w:rsidR="00B80469" w:rsidRDefault="00B80469" w:rsidP="00B80469">
      <w:pPr>
        <w:pStyle w:val="Paragrafoelenco"/>
        <w:spacing w:after="120" w:line="240" w:lineRule="auto"/>
        <w:ind w:left="0"/>
        <w:contextualSpacing w:val="0"/>
        <w:rPr>
          <w:rFonts w:cs="Arial"/>
        </w:rPr>
      </w:pPr>
      <w:r w:rsidRPr="009163D8">
        <w:rPr>
          <w:rFonts w:cs="Arial"/>
        </w:rPr>
        <w:t>Per tutto quanto non previsto dalla presente Convenzione le parti fanno riferimento alla legislazione vigente in materia.</w:t>
      </w:r>
    </w:p>
    <w:tbl>
      <w:tblPr>
        <w:tblStyle w:val="Grigliatabella"/>
        <w:tblW w:w="0" w:type="auto"/>
        <w:tblLook w:val="04A0" w:firstRow="1" w:lastRow="0" w:firstColumn="1" w:lastColumn="0" w:noHBand="0" w:noVBand="1"/>
      </w:tblPr>
      <w:tblGrid>
        <w:gridCol w:w="9628"/>
      </w:tblGrid>
      <w:tr w:rsidR="00B80469" w14:paraId="775CC5EC" w14:textId="77777777" w:rsidTr="009252A4">
        <w:tc>
          <w:tcPr>
            <w:tcW w:w="9628" w:type="dxa"/>
          </w:tcPr>
          <w:p w14:paraId="6677A937" w14:textId="77777777" w:rsidR="00B80469" w:rsidRDefault="00B80469" w:rsidP="009252A4">
            <w:pPr>
              <w:autoSpaceDE w:val="0"/>
              <w:spacing w:before="120"/>
              <w:jc w:val="center"/>
              <w:rPr>
                <w:rFonts w:ascii="Calibri" w:hAnsi="Calibri" w:cs="Arial"/>
                <w:i/>
                <w:color w:val="000000" w:themeColor="text1"/>
                <w:lang w:eastAsia="ar-SA"/>
              </w:rPr>
            </w:pPr>
            <w:r>
              <w:rPr>
                <w:rFonts w:ascii="Calibri" w:hAnsi="Calibri" w:cs="Arial"/>
                <w:i/>
                <w:color w:val="000000" w:themeColor="text1"/>
                <w:lang w:eastAsia="ar-SA"/>
              </w:rPr>
              <w:t>Data di sottoscrizione</w:t>
            </w:r>
          </w:p>
          <w:p w14:paraId="17A3861D" w14:textId="77777777" w:rsidR="00B80469" w:rsidRPr="008E72A8" w:rsidRDefault="00B80469" w:rsidP="009252A4">
            <w:pPr>
              <w:autoSpaceDE w:val="0"/>
              <w:spacing w:after="120"/>
              <w:jc w:val="center"/>
              <w:rPr>
                <w:rFonts w:ascii="Calibri" w:hAnsi="Calibri" w:cs="Arial"/>
                <w:i/>
                <w:color w:val="000000" w:themeColor="text1"/>
                <w:lang w:eastAsia="ar-SA"/>
              </w:rPr>
            </w:pPr>
            <w:r>
              <w:rPr>
                <w:rFonts w:ascii="Calibri" w:hAnsi="Calibri" w:cs="Arial"/>
                <w:i/>
                <w:color w:val="000000" w:themeColor="text1"/>
                <w:lang w:eastAsia="ar-SA"/>
              </w:rPr>
              <w:t>________________________________</w:t>
            </w:r>
          </w:p>
        </w:tc>
      </w:tr>
      <w:tr w:rsidR="00B80469" w14:paraId="77EB8DB4" w14:textId="77777777" w:rsidTr="009252A4">
        <w:tc>
          <w:tcPr>
            <w:tcW w:w="9628" w:type="dxa"/>
          </w:tcPr>
          <w:p w14:paraId="3D21E233" w14:textId="77777777" w:rsidR="00B80469" w:rsidRDefault="00B80469" w:rsidP="009252A4">
            <w:pPr>
              <w:autoSpaceDE w:val="0"/>
              <w:spacing w:before="120"/>
              <w:jc w:val="center"/>
              <w:rPr>
                <w:rFonts w:ascii="Calibri" w:hAnsi="Calibri" w:cs="Arial"/>
                <w:i/>
                <w:color w:val="000000" w:themeColor="text1"/>
                <w:lang w:eastAsia="ar-SA"/>
              </w:rPr>
            </w:pPr>
            <w:r w:rsidRPr="008E72A8">
              <w:rPr>
                <w:rFonts w:ascii="Calibri" w:hAnsi="Calibri" w:cs="Arial"/>
                <w:i/>
                <w:color w:val="000000" w:themeColor="text1"/>
                <w:lang w:eastAsia="ar-SA"/>
              </w:rPr>
              <w:t>Sezione riservata a</w:t>
            </w:r>
            <w:r>
              <w:rPr>
                <w:rFonts w:ascii="Calibri" w:hAnsi="Calibri" w:cs="Arial"/>
                <w:i/>
                <w:color w:val="000000" w:themeColor="text1"/>
                <w:lang w:eastAsia="ar-SA"/>
              </w:rPr>
              <w:t>lla firma digitale/olografa del</w:t>
            </w:r>
            <w:r w:rsidRPr="008E72A8">
              <w:rPr>
                <w:rFonts w:ascii="Calibri" w:hAnsi="Calibri" w:cs="Arial"/>
                <w:i/>
                <w:color w:val="000000" w:themeColor="text1"/>
                <w:lang w:eastAsia="ar-SA"/>
              </w:rPr>
              <w:t xml:space="preserve"> Soggetto Ospitante</w:t>
            </w:r>
          </w:p>
          <w:p w14:paraId="57EF94EB" w14:textId="77777777" w:rsidR="00B80469" w:rsidRPr="00BE311B" w:rsidRDefault="00B80469" w:rsidP="009252A4">
            <w:pPr>
              <w:autoSpaceDE w:val="0"/>
              <w:jc w:val="center"/>
              <w:rPr>
                <w:rFonts w:ascii="Calibri" w:hAnsi="Calibri" w:cs="Arial"/>
                <w:i/>
                <w:color w:val="000000" w:themeColor="text1"/>
                <w:sz w:val="16"/>
                <w:szCs w:val="16"/>
                <w:lang w:eastAsia="ar-SA"/>
              </w:rPr>
            </w:pPr>
            <w:r w:rsidRPr="00BE311B">
              <w:rPr>
                <w:rFonts w:ascii="Calibri" w:hAnsi="Calibri" w:cs="Arial"/>
                <w:i/>
                <w:color w:val="000000" w:themeColor="text1"/>
                <w:sz w:val="16"/>
                <w:szCs w:val="16"/>
                <w:lang w:eastAsia="ar-SA"/>
              </w:rPr>
              <w:t>(in caso di firma olografa deve essere allegata la copia del documento di riconoscimento in corso di validità)</w:t>
            </w:r>
          </w:p>
          <w:p w14:paraId="1D30E5C6" w14:textId="77777777" w:rsidR="00B80469" w:rsidRPr="00BE311B" w:rsidRDefault="00B80469" w:rsidP="009252A4">
            <w:pPr>
              <w:autoSpaceDE w:val="0"/>
              <w:spacing w:after="120"/>
              <w:jc w:val="center"/>
              <w:rPr>
                <w:sz w:val="20"/>
                <w:szCs w:val="20"/>
              </w:rPr>
            </w:pPr>
            <w:r>
              <w:rPr>
                <w:rFonts w:ascii="Calibri" w:hAnsi="Calibri" w:cs="Arial"/>
                <w:i/>
                <w:color w:val="000000" w:themeColor="text1"/>
                <w:lang w:eastAsia="ar-SA"/>
              </w:rPr>
              <w:t>________________________________</w:t>
            </w:r>
          </w:p>
        </w:tc>
      </w:tr>
      <w:tr w:rsidR="00B80469" w14:paraId="3DAD961A" w14:textId="77777777" w:rsidTr="009252A4">
        <w:tc>
          <w:tcPr>
            <w:tcW w:w="9628" w:type="dxa"/>
          </w:tcPr>
          <w:p w14:paraId="22A83C1C" w14:textId="77777777" w:rsidR="00B80469" w:rsidRDefault="00B80469" w:rsidP="009252A4">
            <w:pPr>
              <w:autoSpaceDE w:val="0"/>
              <w:spacing w:before="120"/>
              <w:jc w:val="center"/>
              <w:rPr>
                <w:sz w:val="20"/>
                <w:szCs w:val="20"/>
              </w:rPr>
            </w:pPr>
            <w:r w:rsidRPr="008E72A8">
              <w:rPr>
                <w:rFonts w:ascii="Calibri" w:hAnsi="Calibri" w:cs="Arial"/>
                <w:i/>
                <w:color w:val="000000" w:themeColor="text1"/>
                <w:lang w:eastAsia="ar-SA"/>
              </w:rPr>
              <w:t>Sezione riservata a</w:t>
            </w:r>
            <w:r>
              <w:rPr>
                <w:rFonts w:ascii="Calibri" w:hAnsi="Calibri" w:cs="Arial"/>
                <w:i/>
                <w:color w:val="000000" w:themeColor="text1"/>
                <w:lang w:eastAsia="ar-SA"/>
              </w:rPr>
              <w:t>lla firma digitale/olografa del</w:t>
            </w:r>
            <w:r w:rsidRPr="008E72A8">
              <w:rPr>
                <w:rFonts w:ascii="Calibri" w:hAnsi="Calibri" w:cs="Arial"/>
                <w:i/>
                <w:color w:val="000000" w:themeColor="text1"/>
                <w:lang w:eastAsia="ar-SA"/>
              </w:rPr>
              <w:t xml:space="preserve"> Soggetto </w:t>
            </w:r>
            <w:r>
              <w:rPr>
                <w:rFonts w:ascii="Calibri" w:hAnsi="Calibri" w:cs="Arial"/>
                <w:i/>
                <w:color w:val="000000" w:themeColor="text1"/>
                <w:lang w:eastAsia="ar-SA"/>
              </w:rPr>
              <w:t>Promotore</w:t>
            </w:r>
            <w:r>
              <w:rPr>
                <w:sz w:val="20"/>
                <w:szCs w:val="20"/>
              </w:rPr>
              <w:t xml:space="preserve"> </w:t>
            </w:r>
          </w:p>
          <w:p w14:paraId="2B16D29E" w14:textId="77777777" w:rsidR="00B80469" w:rsidRPr="00BE311B" w:rsidRDefault="00B80469" w:rsidP="009252A4">
            <w:pPr>
              <w:autoSpaceDE w:val="0"/>
              <w:jc w:val="center"/>
              <w:rPr>
                <w:rFonts w:ascii="Calibri" w:hAnsi="Calibri" w:cs="Arial"/>
                <w:i/>
                <w:color w:val="000000" w:themeColor="text1"/>
                <w:sz w:val="16"/>
                <w:szCs w:val="16"/>
                <w:lang w:eastAsia="ar-SA"/>
              </w:rPr>
            </w:pPr>
            <w:r w:rsidRPr="00BE311B">
              <w:rPr>
                <w:rFonts w:ascii="Calibri" w:hAnsi="Calibri" w:cs="Arial"/>
                <w:i/>
                <w:color w:val="000000" w:themeColor="text1"/>
                <w:sz w:val="16"/>
                <w:szCs w:val="16"/>
                <w:lang w:eastAsia="ar-SA"/>
              </w:rPr>
              <w:t>(in caso di firma olografa deve essere allegata la copia del documento di riconoscimento in corso di validità)</w:t>
            </w:r>
          </w:p>
          <w:p w14:paraId="259AC613" w14:textId="77777777" w:rsidR="00B80469" w:rsidRPr="008E72A8" w:rsidRDefault="00B80469" w:rsidP="009252A4">
            <w:pPr>
              <w:autoSpaceDE w:val="0"/>
              <w:spacing w:after="120"/>
              <w:jc w:val="center"/>
              <w:rPr>
                <w:rFonts w:ascii="Calibri" w:hAnsi="Calibri" w:cs="Arial"/>
                <w:i/>
                <w:color w:val="000000" w:themeColor="text1"/>
                <w:lang w:eastAsia="ar-SA"/>
              </w:rPr>
            </w:pPr>
            <w:r>
              <w:rPr>
                <w:rFonts w:ascii="Calibri" w:hAnsi="Calibri" w:cs="Arial"/>
                <w:i/>
                <w:color w:val="000000" w:themeColor="text1"/>
                <w:lang w:eastAsia="ar-SA"/>
              </w:rPr>
              <w:t>________________________________</w:t>
            </w:r>
          </w:p>
        </w:tc>
      </w:tr>
    </w:tbl>
    <w:p w14:paraId="2B21B0E5" w14:textId="77777777" w:rsidR="005D4D4F" w:rsidRDefault="005D4D4F"/>
    <w:sectPr w:rsidR="005D4D4F" w:rsidSect="00B80469">
      <w:headerReference w:type="default" r:id="rId7"/>
      <w:footerReference w:type="default" r:id="rId8"/>
      <w:pgSz w:w="11906" w:h="16838"/>
      <w:pgMar w:top="1843"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C5B186" w14:textId="77777777" w:rsidR="00B80469" w:rsidRDefault="00B80469" w:rsidP="00B80469">
      <w:pPr>
        <w:spacing w:after="0" w:line="240" w:lineRule="auto"/>
      </w:pPr>
      <w:r>
        <w:separator/>
      </w:r>
    </w:p>
  </w:endnote>
  <w:endnote w:type="continuationSeparator" w:id="0">
    <w:p w14:paraId="13179D8D" w14:textId="77777777" w:rsidR="00B80469" w:rsidRDefault="00B80469" w:rsidP="00B804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BEAD10" w14:textId="507D2578" w:rsidR="00B80469" w:rsidRPr="00B80469" w:rsidRDefault="00B80469" w:rsidP="00B80469">
    <w:pPr>
      <w:tabs>
        <w:tab w:val="center" w:pos="4550"/>
        <w:tab w:val="left" w:pos="5818"/>
      </w:tabs>
      <w:ind w:right="260"/>
      <w:jc w:val="right"/>
      <w:rPr>
        <w:color w:val="071320" w:themeColor="text2" w:themeShade="80"/>
        <w:sz w:val="24"/>
        <w:szCs w:val="24"/>
      </w:rPr>
    </w:pPr>
    <w:r>
      <w:rPr>
        <w:color w:val="2C7FCE" w:themeColor="text2" w:themeTint="99"/>
        <w:spacing w:val="60"/>
        <w:sz w:val="24"/>
        <w:szCs w:val="24"/>
      </w:rPr>
      <w:t>Pag.</w:t>
    </w:r>
    <w:r>
      <w:rPr>
        <w:color w:val="2C7FCE" w:themeColor="text2" w:themeTint="99"/>
        <w:sz w:val="24"/>
        <w:szCs w:val="24"/>
      </w:rPr>
      <w:t xml:space="preserve"> </w:t>
    </w:r>
    <w:r>
      <w:rPr>
        <w:color w:val="0A1D30" w:themeColor="text2" w:themeShade="BF"/>
        <w:sz w:val="24"/>
        <w:szCs w:val="24"/>
      </w:rPr>
      <w:fldChar w:fldCharType="begin"/>
    </w:r>
    <w:r>
      <w:rPr>
        <w:color w:val="0A1D30" w:themeColor="text2" w:themeShade="BF"/>
        <w:sz w:val="24"/>
        <w:szCs w:val="24"/>
      </w:rPr>
      <w:instrText>PAGE   \* MERGEFORMAT</w:instrText>
    </w:r>
    <w:r>
      <w:rPr>
        <w:color w:val="0A1D30" w:themeColor="text2" w:themeShade="BF"/>
        <w:sz w:val="24"/>
        <w:szCs w:val="24"/>
      </w:rPr>
      <w:fldChar w:fldCharType="separate"/>
    </w:r>
    <w:r>
      <w:rPr>
        <w:color w:val="0A1D30" w:themeColor="text2" w:themeShade="BF"/>
        <w:sz w:val="24"/>
        <w:szCs w:val="24"/>
      </w:rPr>
      <w:t>1</w:t>
    </w:r>
    <w:r>
      <w:rPr>
        <w:color w:val="0A1D30" w:themeColor="text2" w:themeShade="BF"/>
        <w:sz w:val="24"/>
        <w:szCs w:val="24"/>
      </w:rPr>
      <w:fldChar w:fldCharType="end"/>
    </w:r>
    <w:r>
      <w:rPr>
        <w:color w:val="0A1D30" w:themeColor="text2" w:themeShade="BF"/>
        <w:sz w:val="24"/>
        <w:szCs w:val="24"/>
      </w:rPr>
      <w:t xml:space="preserve"> | </w:t>
    </w:r>
    <w:r>
      <w:rPr>
        <w:color w:val="0A1D30" w:themeColor="text2" w:themeShade="BF"/>
        <w:sz w:val="24"/>
        <w:szCs w:val="24"/>
      </w:rPr>
      <w:fldChar w:fldCharType="begin"/>
    </w:r>
    <w:r>
      <w:rPr>
        <w:color w:val="0A1D30" w:themeColor="text2" w:themeShade="BF"/>
        <w:sz w:val="24"/>
        <w:szCs w:val="24"/>
      </w:rPr>
      <w:instrText>NUMPAGES  \* Arabic  \* MERGEFORMAT</w:instrText>
    </w:r>
    <w:r>
      <w:rPr>
        <w:color w:val="0A1D30" w:themeColor="text2" w:themeShade="BF"/>
        <w:sz w:val="24"/>
        <w:szCs w:val="24"/>
      </w:rPr>
      <w:fldChar w:fldCharType="separate"/>
    </w:r>
    <w:r>
      <w:rPr>
        <w:color w:val="0A1D30" w:themeColor="text2" w:themeShade="BF"/>
        <w:sz w:val="24"/>
        <w:szCs w:val="24"/>
      </w:rPr>
      <w:t>1</w:t>
    </w:r>
    <w:r>
      <w:rPr>
        <w:color w:val="0A1D30" w:themeColor="text2" w:themeShade="BF"/>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CCD5EA" w14:textId="77777777" w:rsidR="00B80469" w:rsidRDefault="00B80469" w:rsidP="00B80469">
      <w:pPr>
        <w:spacing w:after="0" w:line="240" w:lineRule="auto"/>
      </w:pPr>
      <w:r>
        <w:separator/>
      </w:r>
    </w:p>
  </w:footnote>
  <w:footnote w:type="continuationSeparator" w:id="0">
    <w:p w14:paraId="380FFA1A" w14:textId="77777777" w:rsidR="00B80469" w:rsidRDefault="00B80469" w:rsidP="00B804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DAEA4" w14:textId="383AC813" w:rsidR="00B80469" w:rsidRDefault="00B80469">
    <w:pPr>
      <w:pStyle w:val="IntestazioneCarattere"/>
    </w:pPr>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421A42EA" wp14:editId="55A6B144">
              <wp:simplePos x="0" y="0"/>
              <wp:positionH relativeFrom="margin">
                <wp:posOffset>127000</wp:posOffset>
              </wp:positionH>
              <wp:positionV relativeFrom="paragraph">
                <wp:posOffset>-133985</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02BCB93B" id="Gruppo 15" o:spid="_x0000_s1026" style="position:absolute;margin-left:10pt;margin-top:-10.55pt;width:445.95pt;height:36.35pt;z-index:251659264;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CE3C188"/>
    <w:multiLevelType w:val="hybridMultilevel"/>
    <w:tmpl w:val="46ACC8A2"/>
    <w:lvl w:ilvl="0" w:tplc="7196F5C4">
      <w:start w:val="1"/>
      <w:numFmt w:val="bullet"/>
      <w:lvlText w:val=""/>
      <w:lvlJc w:val="left"/>
      <w:pPr>
        <w:ind w:left="720" w:hanging="360"/>
      </w:pPr>
      <w:rPr>
        <w:rFonts w:ascii="Symbol" w:hAnsi="Symbol" w:hint="default"/>
      </w:rPr>
    </w:lvl>
    <w:lvl w:ilvl="1" w:tplc="0E12092E">
      <w:start w:val="1"/>
      <w:numFmt w:val="bullet"/>
      <w:lvlText w:val="o"/>
      <w:lvlJc w:val="left"/>
      <w:pPr>
        <w:ind w:left="1440" w:hanging="360"/>
      </w:pPr>
      <w:rPr>
        <w:rFonts w:ascii="Courier New" w:hAnsi="Courier New" w:hint="default"/>
      </w:rPr>
    </w:lvl>
    <w:lvl w:ilvl="2" w:tplc="68DAE608">
      <w:start w:val="1"/>
      <w:numFmt w:val="bullet"/>
      <w:lvlText w:val=""/>
      <w:lvlJc w:val="left"/>
      <w:pPr>
        <w:ind w:left="2160" w:hanging="360"/>
      </w:pPr>
      <w:rPr>
        <w:rFonts w:ascii="Wingdings" w:hAnsi="Wingdings" w:hint="default"/>
      </w:rPr>
    </w:lvl>
    <w:lvl w:ilvl="3" w:tplc="75329FA2">
      <w:start w:val="1"/>
      <w:numFmt w:val="bullet"/>
      <w:lvlText w:val=""/>
      <w:lvlJc w:val="left"/>
      <w:pPr>
        <w:ind w:left="2880" w:hanging="360"/>
      </w:pPr>
      <w:rPr>
        <w:rFonts w:ascii="Symbol" w:hAnsi="Symbol" w:hint="default"/>
      </w:rPr>
    </w:lvl>
    <w:lvl w:ilvl="4" w:tplc="91FAC0D2">
      <w:start w:val="1"/>
      <w:numFmt w:val="bullet"/>
      <w:lvlText w:val="o"/>
      <w:lvlJc w:val="left"/>
      <w:pPr>
        <w:ind w:left="3600" w:hanging="360"/>
      </w:pPr>
      <w:rPr>
        <w:rFonts w:ascii="Courier New" w:hAnsi="Courier New" w:hint="default"/>
      </w:rPr>
    </w:lvl>
    <w:lvl w:ilvl="5" w:tplc="F0AA4744">
      <w:start w:val="1"/>
      <w:numFmt w:val="bullet"/>
      <w:lvlText w:val=""/>
      <w:lvlJc w:val="left"/>
      <w:pPr>
        <w:ind w:left="4320" w:hanging="360"/>
      </w:pPr>
      <w:rPr>
        <w:rFonts w:ascii="Wingdings" w:hAnsi="Wingdings" w:hint="default"/>
      </w:rPr>
    </w:lvl>
    <w:lvl w:ilvl="6" w:tplc="66B808B8">
      <w:start w:val="1"/>
      <w:numFmt w:val="bullet"/>
      <w:lvlText w:val=""/>
      <w:lvlJc w:val="left"/>
      <w:pPr>
        <w:ind w:left="5040" w:hanging="360"/>
      </w:pPr>
      <w:rPr>
        <w:rFonts w:ascii="Symbol" w:hAnsi="Symbol" w:hint="default"/>
      </w:rPr>
    </w:lvl>
    <w:lvl w:ilvl="7" w:tplc="CA0499B4">
      <w:start w:val="1"/>
      <w:numFmt w:val="bullet"/>
      <w:lvlText w:val="o"/>
      <w:lvlJc w:val="left"/>
      <w:pPr>
        <w:ind w:left="5760" w:hanging="360"/>
      </w:pPr>
      <w:rPr>
        <w:rFonts w:ascii="Courier New" w:hAnsi="Courier New" w:hint="default"/>
      </w:rPr>
    </w:lvl>
    <w:lvl w:ilvl="8" w:tplc="284C4800">
      <w:start w:val="1"/>
      <w:numFmt w:val="bullet"/>
      <w:lvlText w:val=""/>
      <w:lvlJc w:val="left"/>
      <w:pPr>
        <w:ind w:left="6480" w:hanging="360"/>
      </w:pPr>
      <w:rPr>
        <w:rFonts w:ascii="Wingdings" w:hAnsi="Wingdings" w:hint="default"/>
      </w:rPr>
    </w:lvl>
  </w:abstractNum>
  <w:abstractNum w:abstractNumId="1" w15:restartNumberingAfterBreak="0">
    <w:nsid w:val="675D1D43"/>
    <w:multiLevelType w:val="hybridMultilevel"/>
    <w:tmpl w:val="B98600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6A324A29"/>
    <w:multiLevelType w:val="hybridMultilevel"/>
    <w:tmpl w:val="A956D05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71EB241B"/>
    <w:multiLevelType w:val="hybridMultilevel"/>
    <w:tmpl w:val="C0147322"/>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num w:numId="1" w16cid:durableId="1395424403">
    <w:abstractNumId w:val="0"/>
  </w:num>
  <w:num w:numId="2" w16cid:durableId="1525901832">
    <w:abstractNumId w:val="3"/>
  </w:num>
  <w:num w:numId="3" w16cid:durableId="1468089030">
    <w:abstractNumId w:val="1"/>
  </w:num>
  <w:num w:numId="4" w16cid:durableId="202822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469"/>
    <w:rsid w:val="005D4D4F"/>
    <w:rsid w:val="00B06C7E"/>
    <w:rsid w:val="00B80469"/>
    <w:rsid w:val="00EB49C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69DCE29F"/>
  <w15:chartTrackingRefBased/>
  <w15:docId w15:val="{A1173AE1-B181-4F4A-86E0-54D44C059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80469"/>
    <w:rPr>
      <w:kern w:val="0"/>
      <w14:ligatures w14:val="none"/>
    </w:rPr>
  </w:style>
  <w:style w:type="paragraph" w:styleId="Titolo1">
    <w:name w:val="heading 1"/>
    <w:basedOn w:val="Normale"/>
    <w:next w:val="Normale"/>
    <w:link w:val="Titolo1Carattere"/>
    <w:uiPriority w:val="9"/>
    <w:qFormat/>
    <w:rsid w:val="00B8046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B8046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B80469"/>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B80469"/>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B80469"/>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B80469"/>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B80469"/>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B80469"/>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B80469"/>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80469"/>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B80469"/>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B80469"/>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B80469"/>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B80469"/>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B80469"/>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B80469"/>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B80469"/>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B80469"/>
    <w:rPr>
      <w:rFonts w:eastAsiaTheme="majorEastAsia" w:cstheme="majorBidi"/>
      <w:color w:val="272727" w:themeColor="text1" w:themeTint="D8"/>
    </w:rPr>
  </w:style>
  <w:style w:type="paragraph" w:styleId="Titolo">
    <w:name w:val="Title"/>
    <w:basedOn w:val="Normale"/>
    <w:next w:val="Normale"/>
    <w:link w:val="TitoloCarattere"/>
    <w:uiPriority w:val="10"/>
    <w:qFormat/>
    <w:rsid w:val="00B8046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80469"/>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B80469"/>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B80469"/>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B80469"/>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B80469"/>
    <w:rPr>
      <w:i/>
      <w:iCs/>
      <w:color w:val="404040" w:themeColor="text1" w:themeTint="BF"/>
    </w:rPr>
  </w:style>
  <w:style w:type="paragraph" w:styleId="Paragrafoelenco">
    <w:name w:val="List Paragraph"/>
    <w:basedOn w:val="Normale"/>
    <w:qFormat/>
    <w:rsid w:val="00B80469"/>
    <w:pPr>
      <w:ind w:left="720"/>
      <w:contextualSpacing/>
    </w:pPr>
  </w:style>
  <w:style w:type="character" w:styleId="Enfasiintensa">
    <w:name w:val="Intense Emphasis"/>
    <w:basedOn w:val="Carpredefinitoparagrafo"/>
    <w:uiPriority w:val="21"/>
    <w:qFormat/>
    <w:rsid w:val="00B80469"/>
    <w:rPr>
      <w:i/>
      <w:iCs/>
      <w:color w:val="0F4761" w:themeColor="accent1" w:themeShade="BF"/>
    </w:rPr>
  </w:style>
  <w:style w:type="paragraph" w:styleId="Citazioneintensa">
    <w:name w:val="Intense Quote"/>
    <w:basedOn w:val="Normale"/>
    <w:next w:val="Normale"/>
    <w:link w:val="CitazioneintensaCarattere"/>
    <w:uiPriority w:val="30"/>
    <w:qFormat/>
    <w:rsid w:val="00B8046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B80469"/>
    <w:rPr>
      <w:i/>
      <w:iCs/>
      <w:color w:val="0F4761" w:themeColor="accent1" w:themeShade="BF"/>
    </w:rPr>
  </w:style>
  <w:style w:type="character" w:styleId="Riferimentointenso">
    <w:name w:val="Intense Reference"/>
    <w:basedOn w:val="Carpredefinitoparagrafo"/>
    <w:uiPriority w:val="32"/>
    <w:qFormat/>
    <w:rsid w:val="00B80469"/>
    <w:rPr>
      <w:b/>
      <w:bCs/>
      <w:smallCaps/>
      <w:color w:val="0F4761" w:themeColor="accent1" w:themeShade="BF"/>
      <w:spacing w:val="5"/>
    </w:rPr>
  </w:style>
  <w:style w:type="paragraph" w:styleId="Intestazione">
    <w:name w:val="header"/>
    <w:basedOn w:val="Normale"/>
    <w:link w:val="IntestazioneCarattere"/>
    <w:uiPriority w:val="99"/>
    <w:unhideWhenUsed/>
    <w:rsid w:val="00B8046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B80469"/>
  </w:style>
  <w:style w:type="paragraph" w:styleId="Pidipagina">
    <w:name w:val="footer"/>
    <w:basedOn w:val="Normale"/>
    <w:link w:val="PidipaginaCarattere"/>
    <w:uiPriority w:val="99"/>
    <w:unhideWhenUsed/>
    <w:rsid w:val="00B8046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B80469"/>
  </w:style>
  <w:style w:type="table" w:styleId="Grigliatabella">
    <w:name w:val="Table Grid"/>
    <w:basedOn w:val="Tabellanormale"/>
    <w:uiPriority w:val="39"/>
    <w:rsid w:val="00B80469"/>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customXml" Target="../customXml/item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customXml/item1.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1954BBD947E5C24EBE8491B8C0A578BF" ma:contentTypeVersion="14" ma:contentTypeDescription="Creare un nuovo documento." ma:contentTypeScope="" ma:versionID="91cf9d1f08dfa02cf6c1157d3b23b51c">
  <xsd:schema xmlns:xsd="http://www.w3.org/2001/XMLSchema" xmlns:xs="http://www.w3.org/2001/XMLSchema" xmlns:p="http://schemas.microsoft.com/office/2006/metadata/properties" xmlns:ns2="07fe05f3-5636-43bd-ba98-256f08e12174" xmlns:ns3="362cb2fe-155d-44fc-a3b5-9037117df445" targetNamespace="http://schemas.microsoft.com/office/2006/metadata/properties" ma:root="true" ma:fieldsID="9c1c1d113f93e989803c3cefb18d67a2" ns2:_="" ns3:_="">
    <xsd:import namespace="07fe05f3-5636-43bd-ba98-256f08e12174"/>
    <xsd:import namespace="362cb2fe-155d-44fc-a3b5-9037117df4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fe05f3-5636-43bd-ba98-256f08e121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62cb2fe-155d-44fc-a3b5-9037117df44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c5090e91-da13-40e2-9d3f-1a2ace2322bc}" ma:internalName="TaxCatchAll" ma:showField="CatchAllData" ma:web="362cb2fe-155d-44fc-a3b5-9037117df44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7fe05f3-5636-43bd-ba98-256f08e12174">
      <Terms xmlns="http://schemas.microsoft.com/office/infopath/2007/PartnerControls"/>
    </lcf76f155ced4ddcb4097134ff3c332f>
    <TaxCatchAll xmlns="362cb2fe-155d-44fc-a3b5-9037117df445" xsi:nil="true"/>
  </documentManagement>
</p:properties>
</file>

<file path=customXml/itemProps1.xml><?xml version="1.0" encoding="utf-8"?>
<ds:datastoreItem xmlns:ds="http://schemas.openxmlformats.org/officeDocument/2006/customXml" ds:itemID="{9A677161-2804-4A6D-82B4-29CD2E173A75}"/>
</file>

<file path=customXml/itemProps2.xml><?xml version="1.0" encoding="utf-8"?>
<ds:datastoreItem xmlns:ds="http://schemas.openxmlformats.org/officeDocument/2006/customXml" ds:itemID="{AF047CC3-AD24-450C-B979-4AC01D4F642A}"/>
</file>

<file path=customXml/itemProps3.xml><?xml version="1.0" encoding="utf-8"?>
<ds:datastoreItem xmlns:ds="http://schemas.openxmlformats.org/officeDocument/2006/customXml" ds:itemID="{2156E7AD-6CE8-482F-AE2A-DB233EF0F7DA}"/>
</file>

<file path=docProps/app.xml><?xml version="1.0" encoding="utf-8"?>
<Properties xmlns="http://schemas.openxmlformats.org/officeDocument/2006/extended-properties" xmlns:vt="http://schemas.openxmlformats.org/officeDocument/2006/docPropsVTypes">
  <Template>Normal.dotm</Template>
  <TotalTime>4</TotalTime>
  <Pages>5</Pages>
  <Words>2554</Words>
  <Characters>14563</Characters>
  <Application>Microsoft Office Word</Application>
  <DocSecurity>0</DocSecurity>
  <Lines>121</Lines>
  <Paragraphs>34</Paragraphs>
  <ScaleCrop>false</ScaleCrop>
  <Company/>
  <LinksUpToDate>false</LinksUpToDate>
  <CharactersWithSpaces>17083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dc:description/>
  <cp:lastModifiedBy>Erika Irde</cp:lastModifiedBy>
  <cp:revision>1</cp:revision>
  <dcterms:created xsi:type="dcterms:W3CDTF">2025-04-17T09:16:00Z</dcterms:created>
  <dcterms:modified xsi:type="dcterms:W3CDTF">2025-04-17T09:21:00Z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0x0101001954BBD947E5C24EBE8491B8C0A578BF</vt:lpwstr>
  </property>
</Properties>
</file>