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AVVISO PUBBLICO BIL. COMP.-SERVIZI PER LA VALORIZZAZIONE E RAFFORZAMENTO DELLE COMPETENZE DEGLI IMMIGRATI – BILANCIO DELLE COMPETENZE - POR FSE 2014/2020 - Asse prioritario 1 – Occupazione; Obiettivo specifico 8.4“Accrescere l’occupazione degli immigrati” – Azione 8.4.2“Azioni di valorizzazione e rafforzamento delle competenze anche per il riconoscimento dei titoli acquisiti nei paesi di origine”.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18"/>
          <w:szCs w:val="18"/>
          <w:lang w:eastAsia="it-IT" w:bidi="it-IT"/>
        </w:rPr>
      </w:pPr>
      <w:r>
        <w:rPr>
          <w:rFonts w:ascii="Arial" w:hAnsi="Arial"/>
          <w:b/>
          <w:sz w:val="18"/>
          <w:szCs w:val="18"/>
          <w:lang w:eastAsia="it-IT" w:bidi="it-IT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ELENCO DEI PROGETTI IDONEI MA NON FINANZIABILI PER CARENZA DI RISORSE –  </w:t>
      </w:r>
      <w:r>
        <w:rPr>
          <w:rFonts w:ascii="Arial" w:hAnsi="Arial"/>
          <w:b/>
          <w:sz w:val="18"/>
          <w:szCs w:val="18"/>
          <w:lang w:eastAsia="it-IT" w:bidi="it-IT"/>
        </w:rPr>
        <w:t>A</w:t>
      </w:r>
      <w:r>
        <w:rPr>
          <w:rFonts w:ascii="Arial" w:hAnsi="Arial"/>
          <w:b/>
          <w:sz w:val="18"/>
          <w:szCs w:val="18"/>
          <w:lang w:eastAsia="it-IT" w:bidi="it-IT"/>
        </w:rPr>
        <w:t xml:space="preserve">llegato </w:t>
      </w:r>
      <w:r>
        <w:rPr>
          <w:rFonts w:ascii="Arial" w:hAnsi="Arial"/>
          <w:b/>
          <w:sz w:val="18"/>
          <w:szCs w:val="18"/>
          <w:lang w:eastAsia="it-IT" w:bidi="it-IT"/>
        </w:rPr>
        <w:t>C</w:t>
      </w:r>
      <w:r>
        <w:rPr>
          <w:rFonts w:ascii="Arial" w:hAnsi="Arial"/>
          <w:b/>
          <w:sz w:val="18"/>
          <w:szCs w:val="18"/>
          <w:lang w:eastAsia="it-IT" w:bidi="it-IT"/>
        </w:rPr>
        <w:t xml:space="preserve">  </w:t>
      </w:r>
    </w:p>
    <w:p>
      <w:pPr>
        <w:pStyle w:val="Normal"/>
        <w:rPr/>
      </w:pPr>
      <w:r>
        <w:rPr/>
      </w:r>
    </w:p>
    <w:tbl>
      <w:tblPr>
        <w:tblW w:w="9750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1"/>
        <w:gridCol w:w="2361"/>
        <w:gridCol w:w="2865"/>
        <w:gridCol w:w="2086"/>
        <w:gridCol w:w="2087"/>
      </w:tblGrid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/>
                <w:b/>
                <w:bCs/>
                <w:i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DENOMINAZIONE PROGETTO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ASSOCIAZIONE/ENTE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PUNTEGGIO OTTENUTO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CONTRIBUTO</w:t>
            </w:r>
          </w:p>
        </w:tc>
      </w:tr>
      <w:tr>
        <w:trPr>
          <w:trHeight w:val="402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STADERA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R&amp;M SERVIZI SRL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68,33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VA.R.CO. - Valorizzazione e Rafforzamento delle Competenze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EQUILIBRIUM CONSULTING S.R.L.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67,33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/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Progetto T.E.S.T. Sardegna (Territorio economia Sociale e Tradizioni in Sardegna)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ENAIP NAZIONALE IMPRESA SOCIALE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66,87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</w:tc>
      </w:tr>
      <w:tr>
        <w:trPr>
          <w:trHeight w:val="387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UP - SKILLS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ASSOCIAZIONE CRFPA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66,40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Competenze per il lavoro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PROMOFORM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65,20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In.s.i.e.m.e. - Integrazione sociale impegno empowerment mentoring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INSIGNIA SRL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62,93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PROGETTO WE.L.COM.E.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I.A.L. SARDEGNA SRL - IMPRESA SOCIALE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61,73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  <w:tr>
        <w:trPr>
          <w:trHeight w:val="38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tru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S.I.A.M.O. - Social Integration and Migrant Occupation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INSIGHT RISORSE UMANE S.R.L.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60,27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 xml:space="preserve">€ </w:t>
            </w: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  <w:t>245.500,00</w:t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  <w:p>
            <w:pPr>
              <w:pStyle w:val="Standard"/>
              <w:spacing w:before="57" w:after="57"/>
              <w:jc w:val="center"/>
              <w:rPr>
                <w:rFonts w:ascii="Arial" w:hAnsi="Arial" w:eastAsia="NSimSun" w:cs="Arial"/>
                <w:b/>
                <w:b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color w:val="000000"/>
                <w:sz w:val="22"/>
                <w:szCs w:val="22"/>
                <w:vertAlign w:val="subscript"/>
                <w:lang w:bidi="hi-I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360"/>
        <w:ind w:left="1701" w:hanging="1701"/>
        <w:jc w:val="center"/>
        <w:rPr/>
      </w:pPr>
      <w:r>
        <w:rPr>
          <w:rFonts w:eastAsia="Times New Roman" w:ascii="Arial" w:hAnsi="Arial"/>
          <w:b/>
          <w:bCs/>
          <w:kern w:val="0"/>
          <w:sz w:val="18"/>
          <w:szCs w:val="18"/>
          <w:lang w:eastAsia="ar-SA" w:bidi="ar-SA"/>
        </w:rPr>
        <w:tab/>
        <w:t>Il Direttore del Servizio ad interim</w:t>
      </w:r>
    </w:p>
    <w:p>
      <w:pPr>
        <w:pStyle w:val="Normal"/>
        <w:suppressAutoHyphens w:val="true"/>
        <w:ind w:left="1701" w:hanging="1701"/>
        <w:jc w:val="center"/>
        <w:rPr/>
      </w:pPr>
      <w:r>
        <w:rPr>
          <w:rFonts w:eastAsia="Times New Roman" w:ascii="Arial" w:hAnsi="Arial"/>
          <w:b/>
          <w:kern w:val="0"/>
          <w:sz w:val="18"/>
          <w:szCs w:val="18"/>
          <w:lang w:bidi="ar-SA"/>
        </w:rPr>
        <w:tab/>
        <w:tab/>
        <w:t>Sandro Ortu</w:t>
      </w:r>
    </w:p>
    <w:p>
      <w:pPr>
        <w:pStyle w:val="Normal"/>
        <w:suppressAutoHyphens w:val="true"/>
        <w:ind w:left="1701" w:hanging="1701"/>
        <w:jc w:val="center"/>
        <w:rPr/>
      </w:pPr>
      <w:r>
        <w:rPr>
          <w:rFonts w:eastAsia="Times New Roman" w:ascii="Arial" w:hAnsi="Arial"/>
          <w:i/>
          <w:iCs/>
          <w:kern w:val="0"/>
          <w:sz w:val="18"/>
          <w:szCs w:val="18"/>
          <w:lang w:bidi="ar-SA"/>
        </w:rPr>
        <w:tab/>
        <w:tab/>
        <w:t xml:space="preserve">(Decreto Ass. n. </w:t>
      </w:r>
      <w:r>
        <w:rPr>
          <w:rFonts w:ascii="Arial" w:hAnsi="Arial"/>
          <w:i/>
          <w:sz w:val="18"/>
          <w:szCs w:val="18"/>
        </w:rPr>
        <w:t>1725/21 del 27/04/2020</w:t>
      </w:r>
      <w:r>
        <w:rPr>
          <w:rFonts w:eastAsia="Times New Roman" w:ascii="Arial" w:hAnsi="Arial"/>
          <w:i/>
          <w:iCs/>
          <w:kern w:val="0"/>
          <w:sz w:val="18"/>
          <w:szCs w:val="18"/>
          <w:lang w:eastAsia="ar-SA" w:bidi="ar-SA"/>
        </w:rPr>
        <w:t>)</w:t>
      </w:r>
    </w:p>
    <w:p>
      <w:pPr>
        <w:pStyle w:val="Normal"/>
        <w:tabs>
          <w:tab w:val="clear" w:pos="709"/>
          <w:tab w:val="left" w:pos="945" w:leader="none"/>
        </w:tabs>
        <w:suppressAutoHyphens w:val="true"/>
        <w:spacing w:before="0" w:after="200"/>
        <w:jc w:val="center"/>
        <w:rPr/>
      </w:pPr>
      <w:r>
        <w:rPr>
          <w:rFonts w:eastAsia="Times New Roman" w:ascii="Arial" w:hAnsi="Arial"/>
          <w:b/>
          <w:i/>
          <w:sz w:val="18"/>
          <w:szCs w:val="18"/>
          <w:vertAlign w:val="superscript"/>
          <w:lang w:eastAsia="ar-SA" w:bidi="ar-SA"/>
        </w:rPr>
        <w:tab/>
        <w:t xml:space="preserve">               </w:t>
        <w:tab/>
      </w:r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(Firma digitale</w:t>
      </w:r>
      <w:r>
        <w:rPr>
          <w:rStyle w:val="Richiamoallanotaapidipagina"/>
          <w:rStyle w:val="Richiamoallanotaapidipagina"/>
          <w:rFonts w:eastAsia="Times New Roman" w:ascii="Arial" w:hAnsi="Arial"/>
          <w:b/>
          <w:i/>
          <w:sz w:val="20"/>
          <w:szCs w:val="20"/>
          <w:lang w:eastAsia="ar-SA" w:bidi="ar-SA"/>
        </w:rPr>
        <w:footnoteReference w:id="2"/>
      </w:r>
      <w:bookmarkStart w:id="0" w:name="_GoBack"/>
      <w:bookmarkEnd w:id="0"/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3459" w:footer="1134" w:bottom="27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drawing>
        <wp:inline distT="0" distB="0" distL="0" distR="0">
          <wp:extent cx="3209925" cy="709295"/>
          <wp:effectExtent l="0" t="0" r="0" b="0"/>
          <wp:docPr id="2" name="Immagine 12" descr="D:\LAVORO A DISTANZA AGG018082020\AVVISO_BIL-COMP\log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D:\LAVORO A DISTANZA AGG018082020\AVVISO_BIL-COMP\logh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Pag. 1 di 1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200"/>
        <w:rPr/>
      </w:pPr>
      <w:r>
        <w:rPr>
          <w:rStyle w:val="Caratterinotaapidipagina"/>
        </w:rPr>
        <w:footnoteRef/>
      </w:r>
      <w:r>
        <w:rPr>
          <w:rFonts w:eastAsia="Arial" w:ascii="Arial" w:hAnsi="Arial"/>
          <w:sz w:val="15"/>
          <w:szCs w:val="15"/>
        </w:rPr>
        <w:t xml:space="preserve"> </w:t>
      </w:r>
      <w:r>
        <w:rPr>
          <w:rFonts w:ascii="Arial" w:hAnsi="Arial"/>
          <w:sz w:val="13"/>
          <w:szCs w:val="13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1856740" cy="83248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/>
    </w:r>
  </w:p>
  <w:p>
    <w:pPr>
      <w:pStyle w:val="Normal"/>
      <w:spacing w:lineRule="auto" w:line="360" w:before="57" w:after="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ASSESSORADU DE SU TRABALLU, FORMATZIONE PROFESSIONALE, COOPERATZIONE E SEGURÀNTZIA SOTZIALE</w:t>
    </w:r>
  </w:p>
  <w:p>
    <w:pPr>
      <w:pStyle w:val="Normal"/>
      <w:spacing w:lineRule="auto" w:line="36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ASSESSORATO DEL LAVORO, FORMAZIONE PROFESSIONALE, COOPERAZIONE E SICUREZZA SOCIALE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 xml:space="preserve">Direzione Generale 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>Servizio Politiche Attive</w:t>
    </w:r>
  </w:p>
  <w:p>
    <w:pPr>
      <w:pStyle w:val="Normal"/>
      <w:tabs>
        <w:tab w:val="clear" w:pos="709"/>
        <w:tab w:val="center" w:pos="0" w:leader="none"/>
        <w:tab w:val="right" w:pos="9638" w:leader="none"/>
      </w:tabs>
      <w:rPr/>
    </w:pPr>
    <w:r>
      <w:rPr>
        <w:rFonts w:eastAsia="Calibri" w:ascii="Arial" w:hAnsi="Arial"/>
        <w:color w:val="000000"/>
        <w:sz w:val="13"/>
        <w:szCs w:val="13"/>
      </w:rPr>
      <w:t>CUF: 0ZE7ER – CDR 00.10.01.03</w:t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1" w:customStyle="1">
    <w:name w:val="ListLabel 11"/>
    <w:qFormat/>
    <w:rPr>
      <w:rFonts w:cs="Symbol"/>
      <w:color w:val="000000"/>
    </w:rPr>
  </w:style>
  <w:style w:type="character" w:styleId="ListLabel10" w:customStyle="1">
    <w:name w:val="ListLabel 10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4" w:customStyle="1">
    <w:name w:val="ListLabel 4"/>
    <w:qFormat/>
    <w:rPr>
      <w:rFonts w:cs="Symbol"/>
    </w:rPr>
  </w:style>
  <w:style w:type="character" w:styleId="ListLabel3" w:customStyle="1">
    <w:name w:val="ListLabel 3"/>
    <w:qFormat/>
    <w:rPr>
      <w:rFonts w:cs="Symbol"/>
    </w:rPr>
  </w:style>
  <w:style w:type="character" w:styleId="ListLabel2" w:customStyle="1">
    <w:name w:val="ListLabel 2"/>
    <w:qFormat/>
    <w:rPr>
      <w:rFonts w:cs="OpenSymbol, 'Arial Unicode MS'"/>
    </w:rPr>
  </w:style>
  <w:style w:type="character" w:styleId="ListLabel1" w:customStyle="1">
    <w:name w:val="ListLabel 1"/>
    <w:qFormat/>
    <w:rPr>
      <w:rFonts w:cs="Symbol"/>
      <w:color w:val="000000"/>
    </w:rPr>
  </w:style>
  <w:style w:type="character" w:styleId="CollegamentoInternet" w:customStyle="1">
    <w:name w:val="Collegamento Internet"/>
    <w:rPr>
      <w:color w:val="0563C1"/>
      <w:u w:val="single"/>
    </w:rPr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idinumerazione" w:customStyle="1">
    <w:name w:val="Caratteri di numerazione"/>
    <w:qFormat/>
    <w:rPr/>
  </w:style>
  <w:style w:type="character" w:styleId="TestofumettoCarattere" w:customStyle="1">
    <w:name w:val="Testo fumetto Carattere"/>
    <w:qFormat/>
    <w:rPr>
      <w:rFonts w:ascii="Segoe UI" w:hAnsi="Segoe UI" w:eastAsia="Segoe UI" w:cs="Segoe UI"/>
      <w:sz w:val="18"/>
      <w:szCs w:val="18"/>
    </w:rPr>
  </w:style>
  <w:style w:type="character" w:styleId="NormaleltCarattere" w:customStyle="1">
    <w:name w:val="Normale lt Carattere"/>
    <w:qFormat/>
    <w:rPr>
      <w:rFonts w:ascii="Arial" w:hAnsi="Arial" w:eastAsia="Times New Roman" w:cs="Arial"/>
      <w:szCs w:val="24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TestonotadichiusuraCarattere" w:customStyle="1">
    <w:name w:val="Testo nota di chiusura Carattere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Wingdings" w:hAnsi="Wingdings" w:eastAsia="Wingdings" w:cs="Wingdings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Symbol" w:hAnsi="Symbol" w:eastAsia="Cambria" w:cs="Arial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Wingdings" w:hAnsi="Wingdings" w:eastAsia="Wingdings" w:cs="Wingdings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3" w:customStyle="1">
    <w:name w:val="WW8Num9z3"/>
    <w:qFormat/>
    <w:rPr>
      <w:rFonts w:ascii="Symbol" w:hAnsi="Symbol" w:eastAsia="Symbol" w:cs="Symbol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Arial" w:hAnsi="Arial" w:eastAsia="Arial" w:cs="Arial"/>
    </w:rPr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0" w:customStyle="1">
    <w:name w:val="WW8Num6z0"/>
    <w:qFormat/>
    <w:rPr>
      <w:rFonts w:ascii="Wingdings" w:hAnsi="Wingdings" w:eastAsia="Wingdings" w:cs="Wingdings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2z3" w:customStyle="1">
    <w:name w:val="WW8Num2z3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Symbol" w:hAnsi="Symbol" w:eastAsia="Symbol" w:cs="Symbol"/>
    </w:rPr>
  </w:style>
  <w:style w:type="character" w:styleId="WW8Num3z0" w:customStyle="1">
    <w:name w:val="WW8Num3z0"/>
    <w:qFormat/>
    <w:rPr>
      <w:rFonts w:ascii="Wingdings" w:hAnsi="Wingdings" w:eastAsia="Wingdings" w:cs="OpenSymbol, 'Arial Unicode MS'"/>
    </w:rPr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ascii="Symbol" w:hAnsi="Symbol" w:eastAsia="Symbol" w:cs="Symbol"/>
      <w:color w:val="000000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cs="Lucida Sans" w:ascii="Liberation Serif" w:hAnsi="Liberation Serif" w:eastAsia="NSimSun"/>
      <w:i/>
      <w:iCs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qFormat/>
    <w:pPr>
      <w:widowControl w:val="false"/>
      <w:bidi w:val="0"/>
      <w:jc w:val="left"/>
    </w:pPr>
    <w:rPr>
      <w:rFonts w:ascii="Segoe UI" w:hAnsi="Segoe UI" w:eastAsia="Segoe UI" w:cs="Segoe UI"/>
      <w:color w:val="auto"/>
      <w:kern w:val="2"/>
      <w:sz w:val="18"/>
      <w:szCs w:val="18"/>
      <w:lang w:val="it-IT" w:eastAsia="zh-CN" w:bidi="hi-IN"/>
    </w:rPr>
  </w:style>
  <w:style w:type="paragraph" w:styleId="Elenconumero" w:customStyle="1">
    <w:name w:val="Elenco numero"/>
    <w:qFormat/>
    <w:pPr>
      <w:widowControl w:val="false"/>
      <w:bidi w:val="0"/>
      <w:spacing w:lineRule="exact" w:line="36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ndnote" w:customStyle="1">
    <w:name w:val="Endnote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0"/>
      <w:lang w:val="it-IT" w:eastAsia="zh-CN" w:bidi="hi-IN"/>
    </w:rPr>
  </w:style>
  <w:style w:type="paragraph" w:styleId="ListParagraph">
    <w:name w:val="List Paragraph"/>
    <w:qFormat/>
    <w:pPr>
      <w:widowControl w:val="false"/>
      <w:bidi w:val="0"/>
      <w:ind w:left="708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WWAssesstop1" w:customStyle="1">
    <w:name w:val="WW-Assessto p1"/>
    <w:next w:val="Standard"/>
    <w:qFormat/>
    <w:pPr>
      <w:widowControl w:val="false"/>
      <w:bidi w:val="0"/>
      <w:spacing w:lineRule="exact" w:line="200" w:before="0" w:after="480"/>
      <w:ind w:left="1701" w:right="1701" w:hanging="0"/>
      <w:jc w:val="center"/>
    </w:pPr>
    <w:rPr>
      <w:rFonts w:ascii="Futura Std Book" w:hAnsi="Futura Std Book" w:eastAsia="Futura Std Book" w:cs="Cambria"/>
      <w:caps/>
      <w:color w:val="auto"/>
      <w:kern w:val="2"/>
      <w:sz w:val="16"/>
      <w:szCs w:val="24"/>
      <w:lang w:val="it-IT" w:eastAsia="zh-CN" w:bidi="hi-IN"/>
    </w:rPr>
  </w:style>
  <w:style w:type="paragraph" w:styleId="Nomefirma" w:customStyle="1">
    <w:name w:val="nomefirma"/>
    <w:qFormat/>
    <w:pPr>
      <w:widowControl w:val="false"/>
      <w:bidi w:val="0"/>
      <w:spacing w:before="280" w:after="280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stremidetermin" w:customStyle="1">
    <w:name w:val="Estremi determin"/>
    <w:basedOn w:val="DGServp2"/>
    <w:qFormat/>
    <w:pPr/>
    <w:rPr>
      <w:caps/>
      <w:sz w:val="12"/>
    </w:rPr>
  </w:style>
  <w:style w:type="paragraph" w:styleId="DGServp2" w:customStyle="1">
    <w:name w:val="DG_Serv p2"/>
    <w:qFormat/>
    <w:pPr>
      <w:widowControl w:val="false"/>
      <w:bidi w:val="0"/>
      <w:spacing w:lineRule="exact" w:line="200" w:before="0" w:after="60"/>
      <w:jc w:val="left"/>
    </w:pPr>
    <w:rPr>
      <w:rFonts w:ascii="Futura Std Book" w:hAnsi="Futura Std Book" w:eastAsia="Times New Roman" w:cs="Futura Std Book"/>
      <w:color w:val="auto"/>
      <w:kern w:val="2"/>
      <w:sz w:val="14"/>
      <w:szCs w:val="24"/>
      <w:lang w:val="it-IT" w:eastAsia="zh-CN" w:bidi="hi-IN"/>
    </w:rPr>
  </w:style>
  <w:style w:type="paragraph" w:styleId="Assesstop2" w:customStyle="1">
    <w:name w:val="Assessto p2"/>
    <w:next w:val="Standard"/>
    <w:qFormat/>
    <w:pPr>
      <w:widowControl w:val="false"/>
      <w:bidi w:val="0"/>
      <w:spacing w:lineRule="exact" w:line="200" w:before="120" w:after="360"/>
      <w:ind w:left="2268" w:right="2268" w:hanging="0"/>
      <w:jc w:val="center"/>
    </w:pPr>
    <w:rPr>
      <w:rFonts w:ascii="Futura Std Book" w:hAnsi="Futura Std Book" w:eastAsia="Times New Roman" w:cs="Futura Std Book"/>
      <w:bCs/>
      <w:caps/>
      <w:color w:val="auto"/>
      <w:kern w:val="2"/>
      <w:sz w:val="12"/>
      <w:szCs w:val="24"/>
      <w:lang w:val="it-IT" w:eastAsia="zh-CN" w:bidi="hi-IN"/>
    </w:rPr>
  </w:style>
  <w:style w:type="paragraph" w:styleId="Visto" w:customStyle="1">
    <w:name w:val="visto"/>
    <w:qFormat/>
    <w:pPr>
      <w:widowControl w:val="false"/>
      <w:bidi w:val="0"/>
      <w:spacing w:lineRule="exact" w:line="360" w:before="0" w:after="240"/>
      <w:ind w:left="1701" w:hanging="1701"/>
      <w:jc w:val="both"/>
    </w:pPr>
    <w:rPr>
      <w:rFonts w:ascii="Arial" w:hAnsi="Arial" w:eastAsia="Times New Roman" w:cs="Arial"/>
      <w:color w:val="auto"/>
      <w:kern w:val="2"/>
      <w:sz w:val="24"/>
      <w:szCs w:val="20"/>
      <w:lang w:val="it-IT" w:eastAsia="zh-CN" w:bidi="hi-IN"/>
    </w:rPr>
  </w:style>
  <w:style w:type="paragraph" w:styleId="Destinconosc" w:customStyle="1">
    <w:name w:val="Destin conosc"/>
    <w:basedOn w:val="Destinatari"/>
    <w:qFormat/>
    <w:pPr>
      <w:tabs>
        <w:tab w:val="clear" w:pos="4406"/>
        <w:tab w:val="left" w:pos="8488" w:leader="none"/>
        <w:tab w:val="left" w:pos="8812" w:leader="none"/>
      </w:tabs>
      <w:ind w:left="4406" w:hanging="1004"/>
    </w:pPr>
    <w:rPr/>
  </w:style>
  <w:style w:type="paragraph" w:styleId="Destinatari" w:customStyle="1">
    <w:name w:val="Destinatari"/>
    <w:basedOn w:val="Normalelt"/>
    <w:qFormat/>
    <w:pPr>
      <w:tabs>
        <w:tab w:val="clear" w:pos="709"/>
        <w:tab w:val="left" w:pos="4406" w:leader="none"/>
      </w:tabs>
      <w:spacing w:lineRule="exact" w:line="280" w:before="240" w:after="0"/>
    </w:pPr>
    <w:rPr/>
  </w:style>
  <w:style w:type="paragraph" w:styleId="Normalelt" w:customStyle="1">
    <w:name w:val="Normale lt"/>
    <w:qFormat/>
    <w:pPr>
      <w:widowControl w:val="false"/>
      <w:bidi w:val="0"/>
      <w:spacing w:lineRule="exact" w:line="360" w:before="120" w:after="12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Nomefirma1" w:customStyle="1">
    <w:name w:val="nome firma"/>
    <w:qFormat/>
    <w:pPr>
      <w:widowControl w:val="false"/>
      <w:bidi w:val="0"/>
      <w:spacing w:lineRule="exact" w:line="360"/>
      <w:ind w:left="4309" w:hanging="0"/>
      <w:jc w:val="center"/>
    </w:pPr>
    <w:rPr>
      <w:rFonts w:ascii="Futura Std Book" w:hAnsi="Futura Std Book" w:eastAsia="Times New Roman" w:cs="Futura Std Book"/>
      <w:color w:val="auto"/>
      <w:kern w:val="2"/>
      <w:sz w:val="18"/>
      <w:szCs w:val="20"/>
      <w:lang w:val="it-IT" w:eastAsia="zh-CN" w:bidi="hi-IN"/>
    </w:rPr>
  </w:style>
  <w:style w:type="paragraph" w:styleId="Caricafirma" w:customStyle="1">
    <w:name w:val="carica firma"/>
    <w:next w:val="Nomefirma1"/>
    <w:qFormat/>
    <w:pPr>
      <w:widowControl w:val="false"/>
      <w:bidi w:val="0"/>
      <w:spacing w:lineRule="exact" w:line="360" w:before="840" w:after="0"/>
      <w:ind w:left="4309" w:hanging="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Titolodeliberaz" w:customStyle="1">
    <w:name w:val="titolo deliberaz"/>
    <w:next w:val="Standard"/>
    <w:qFormat/>
    <w:pPr>
      <w:widowControl w:val="false"/>
      <w:bidi w:val="0"/>
      <w:spacing w:lineRule="exact" w:line="360" w:before="480" w:after="48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Pidipagina">
    <w:name w:val="Foot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qFormat/>
    <w:pPr>
      <w:widowControl w:val="false"/>
      <w:bidi w:val="0"/>
      <w:spacing w:lineRule="auto" w:line="276" w:before="0" w:after="14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overflowPunct w:val="true"/>
      <w:bidi w:val="0"/>
      <w:spacing w:before="0" w:after="200"/>
      <w:jc w:val="left"/>
    </w:pPr>
    <w:rPr>
      <w:rFonts w:ascii="Cambria" w:hAnsi="Cambria" w:eastAsia="Cambria" w:cs="Times New Roman"/>
      <w:color w:val="auto"/>
      <w:kern w:val="2"/>
      <w:sz w:val="24"/>
      <w:szCs w:val="24"/>
      <w:lang w:bidi="ar-SA" w:val="it-IT" w:eastAsia="zh-CN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LibreOffice/6.1.3.2$Windows_X86_64 LibreOffice_project/86daf60bf00efa86ad547e59e09d6bb77c699acb</Application>
  <Pages>1</Pages>
  <Words>250</Words>
  <Characters>1604</Characters>
  <CharactersWithSpaces>1829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/>
  <dc:description/>
  <dc:language>it-IT</dc:language>
  <cp:lastModifiedBy/>
  <dcterms:modified xsi:type="dcterms:W3CDTF">2020-09-17T12:34:23Z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